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8F" w:rsidRDefault="00774B8F" w:rsidP="00774B8F">
      <w:pPr>
        <w:shd w:val="clear" w:color="auto" w:fill="FFFFFF"/>
        <w:spacing w:after="0" w:line="240" w:lineRule="auto"/>
        <w:jc w:val="both"/>
        <w:rPr>
          <w:rFonts w:ascii="Times New Roman" w:eastAsia="Times New Roman" w:hAnsi="Times New Roman" w:cs="Times New Roman"/>
          <w:b/>
          <w:bCs/>
          <w:color w:val="02070A"/>
          <w:sz w:val="28"/>
          <w:szCs w:val="28"/>
          <w:bdr w:val="none" w:sz="0" w:space="0" w:color="auto" w:frame="1"/>
          <w:shd w:val="clear" w:color="auto" w:fill="FFFFFF"/>
        </w:rPr>
      </w:pPr>
    </w:p>
    <w:p w:rsidR="00774B8F" w:rsidRDefault="00774B8F" w:rsidP="00774B8F">
      <w:pPr>
        <w:shd w:val="clear" w:color="auto" w:fill="FFFFFF"/>
        <w:spacing w:after="0" w:line="240" w:lineRule="auto"/>
        <w:jc w:val="center"/>
        <w:rPr>
          <w:rFonts w:ascii="Times New Roman" w:eastAsia="Times New Roman" w:hAnsi="Times New Roman" w:cs="Times New Roman"/>
          <w:b/>
          <w:bCs/>
          <w:color w:val="02070A"/>
          <w:sz w:val="28"/>
          <w:szCs w:val="28"/>
          <w:bdr w:val="none" w:sz="0" w:space="0" w:color="auto" w:frame="1"/>
          <w:shd w:val="clear" w:color="auto" w:fill="FFFFFF"/>
        </w:rPr>
      </w:pPr>
      <w:r w:rsidRPr="0029598E">
        <w:rPr>
          <w:rFonts w:ascii="Times New Roman" w:eastAsia="Times New Roman" w:hAnsi="Times New Roman" w:cs="Times New Roman"/>
          <w:b/>
          <w:bCs/>
          <w:color w:val="02070A"/>
          <w:sz w:val="28"/>
          <w:szCs w:val="28"/>
          <w:bdr w:val="none" w:sz="0" w:space="0" w:color="auto" w:frame="1"/>
          <w:shd w:val="clear" w:color="auto" w:fill="FFFFFF"/>
        </w:rPr>
        <w:t xml:space="preserve">QUY CHẾ </w:t>
      </w:r>
    </w:p>
    <w:p w:rsidR="00774B8F" w:rsidRPr="0029598E" w:rsidRDefault="00774B8F" w:rsidP="00774B8F">
      <w:pPr>
        <w:shd w:val="clear" w:color="auto" w:fill="FFFFFF"/>
        <w:spacing w:after="0" w:line="240" w:lineRule="auto"/>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Hoạt động chuyên môn</w:t>
      </w:r>
      <w:r>
        <w:rPr>
          <w:rFonts w:ascii="Helvetica" w:eastAsia="Times New Roman" w:hAnsi="Helvetica" w:cs="Helvetica"/>
          <w:color w:val="333333"/>
          <w:sz w:val="20"/>
          <w:szCs w:val="20"/>
        </w:rPr>
        <w:t xml:space="preserve"> </w:t>
      </w:r>
      <w:r>
        <w:rPr>
          <w:rFonts w:ascii="Times New Roman" w:eastAsia="Times New Roman" w:hAnsi="Times New Roman" w:cs="Times New Roman"/>
          <w:b/>
          <w:bCs/>
          <w:color w:val="02070A"/>
          <w:sz w:val="28"/>
          <w:szCs w:val="28"/>
          <w:bdr w:val="none" w:sz="0" w:space="0" w:color="auto" w:frame="1"/>
          <w:shd w:val="clear" w:color="auto" w:fill="FFFFFF"/>
        </w:rPr>
        <w:t>năm học 2024-2025</w:t>
      </w:r>
    </w:p>
    <w:p w:rsidR="00774B8F" w:rsidRPr="0029598E" w:rsidRDefault="00774B8F" w:rsidP="00774B8F">
      <w:pPr>
        <w:shd w:val="clear" w:color="auto" w:fill="FFFFFF"/>
        <w:spacing w:after="0" w:line="240" w:lineRule="auto"/>
        <w:jc w:val="center"/>
        <w:rPr>
          <w:rFonts w:ascii="Helvetica" w:eastAsia="Times New Roman" w:hAnsi="Helvetica" w:cs="Helvetica"/>
          <w:color w:val="333333"/>
          <w:sz w:val="20"/>
          <w:szCs w:val="20"/>
        </w:rPr>
      </w:pPr>
      <w:r w:rsidRPr="0029598E">
        <w:rPr>
          <w:rFonts w:ascii="Times New Roman" w:eastAsia="Times New Roman" w:hAnsi="Times New Roman" w:cs="Times New Roman"/>
          <w:i/>
          <w:iCs/>
          <w:color w:val="02070A"/>
          <w:sz w:val="28"/>
          <w:szCs w:val="28"/>
          <w:shd w:val="clear" w:color="auto" w:fill="FFFFFF"/>
        </w:rPr>
        <w:t>(Ba</w:t>
      </w:r>
      <w:r>
        <w:rPr>
          <w:rFonts w:ascii="Times New Roman" w:eastAsia="Times New Roman" w:hAnsi="Times New Roman" w:cs="Times New Roman"/>
          <w:i/>
          <w:iCs/>
          <w:color w:val="02070A"/>
          <w:sz w:val="28"/>
          <w:szCs w:val="28"/>
          <w:shd w:val="clear" w:color="auto" w:fill="FFFFFF"/>
        </w:rPr>
        <w:t>n hàn</w:t>
      </w:r>
      <w:r w:rsidR="00A00CA3">
        <w:rPr>
          <w:rFonts w:ascii="Times New Roman" w:eastAsia="Times New Roman" w:hAnsi="Times New Roman" w:cs="Times New Roman"/>
          <w:i/>
          <w:iCs/>
          <w:color w:val="02070A"/>
          <w:sz w:val="28"/>
          <w:szCs w:val="28"/>
          <w:shd w:val="clear" w:color="auto" w:fill="FFFFFF"/>
        </w:rPr>
        <w:t>h kèm theo Quyết định số 78/QĐ-THCS ngày 20</w:t>
      </w:r>
      <w:bookmarkStart w:id="0" w:name="_GoBack"/>
      <w:bookmarkEnd w:id="0"/>
      <w:r>
        <w:rPr>
          <w:rFonts w:ascii="Times New Roman" w:eastAsia="Times New Roman" w:hAnsi="Times New Roman" w:cs="Times New Roman"/>
          <w:i/>
          <w:iCs/>
          <w:color w:val="02070A"/>
          <w:sz w:val="28"/>
          <w:szCs w:val="28"/>
          <w:shd w:val="clear" w:color="auto" w:fill="FFFFFF"/>
        </w:rPr>
        <w:t xml:space="preserve"> tháng 9 năm 2024</w:t>
      </w:r>
    </w:p>
    <w:p w:rsidR="00774B8F" w:rsidRPr="0029598E" w:rsidRDefault="00774B8F" w:rsidP="00774B8F">
      <w:pPr>
        <w:shd w:val="clear" w:color="auto" w:fill="FFFFFF"/>
        <w:spacing w:after="0" w:line="240" w:lineRule="auto"/>
        <w:jc w:val="center"/>
        <w:rPr>
          <w:rFonts w:ascii="Helvetica" w:eastAsia="Times New Roman" w:hAnsi="Helvetica" w:cs="Helvetica"/>
          <w:color w:val="333333"/>
          <w:sz w:val="20"/>
          <w:szCs w:val="20"/>
        </w:rPr>
      </w:pPr>
      <w:r>
        <w:rPr>
          <w:rFonts w:ascii="Times New Roman" w:eastAsia="Times New Roman" w:hAnsi="Times New Roman" w:cs="Times New Roman"/>
          <w:i/>
          <w:iCs/>
          <w:color w:val="02070A"/>
          <w:sz w:val="28"/>
          <w:szCs w:val="28"/>
          <w:shd w:val="clear" w:color="auto" w:fill="FFFFFF"/>
        </w:rPr>
        <w:t>của H</w:t>
      </w:r>
      <w:r w:rsidRPr="0029598E">
        <w:rPr>
          <w:rFonts w:ascii="Times New Roman" w:eastAsia="Times New Roman" w:hAnsi="Times New Roman" w:cs="Times New Roman"/>
          <w:i/>
          <w:iCs/>
          <w:color w:val="02070A"/>
          <w:sz w:val="28"/>
          <w:szCs w:val="28"/>
          <w:shd w:val="clear" w:color="auto" w:fill="FFFFFF"/>
        </w:rPr>
        <w:t xml:space="preserve">iệu trưởng Trường </w:t>
      </w:r>
      <w:r>
        <w:rPr>
          <w:rFonts w:ascii="Times New Roman" w:eastAsia="Times New Roman" w:hAnsi="Times New Roman" w:cs="Times New Roman"/>
          <w:i/>
          <w:iCs/>
          <w:color w:val="02070A"/>
          <w:sz w:val="28"/>
          <w:szCs w:val="28"/>
          <w:shd w:val="clear" w:color="auto" w:fill="FFFFFF"/>
        </w:rPr>
        <w:t>TH&amp;THCS Cill Cus</w:t>
      </w:r>
      <w:r w:rsidRPr="0029598E">
        <w:rPr>
          <w:rFonts w:ascii="Times New Roman" w:eastAsia="Times New Roman" w:hAnsi="Times New Roman" w:cs="Times New Roman"/>
          <w:i/>
          <w:iCs/>
          <w:color w:val="02070A"/>
          <w:sz w:val="28"/>
          <w:szCs w:val="28"/>
          <w:shd w:val="clear" w:color="auto" w:fill="FFFFFF"/>
        </w:rPr>
        <w:t>)</w:t>
      </w:r>
    </w:p>
    <w:p w:rsidR="00774B8F" w:rsidRPr="0029598E" w:rsidRDefault="00774B8F" w:rsidP="00774B8F">
      <w:pPr>
        <w:shd w:val="clear" w:color="auto" w:fill="FFFFFF"/>
        <w:spacing w:after="150" w:line="240" w:lineRule="auto"/>
        <w:jc w:val="both"/>
        <w:rPr>
          <w:rFonts w:ascii="Helvetica" w:eastAsia="Times New Roman" w:hAnsi="Helvetica" w:cs="Helvetica"/>
          <w:color w:val="333333"/>
          <w:sz w:val="20"/>
          <w:szCs w:val="20"/>
        </w:rPr>
      </w:pPr>
      <w:r>
        <w:rPr>
          <w:rFonts w:ascii="Helvetica" w:eastAsia="Times New Roman" w:hAnsi="Helvetica" w:cs="Helvetica"/>
          <w:noProof/>
          <w:color w:val="333333"/>
          <w:sz w:val="20"/>
          <w:szCs w:val="20"/>
        </w:rPr>
        <mc:AlternateContent>
          <mc:Choice Requires="wps">
            <w:drawing>
              <wp:anchor distT="0" distB="0" distL="114300" distR="114300" simplePos="0" relativeHeight="251659264" behindDoc="0" locked="0" layoutInCell="1" allowOverlap="1" wp14:anchorId="409B7778" wp14:editId="2743148E">
                <wp:simplePos x="0" y="0"/>
                <wp:positionH relativeFrom="column">
                  <wp:posOffset>2112645</wp:posOffset>
                </wp:positionH>
                <wp:positionV relativeFrom="paragraph">
                  <wp:posOffset>55880</wp:posOffset>
                </wp:positionV>
                <wp:extent cx="15240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1524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4F3B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4.4pt" to="28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" strokecolor="black [3200]" strokeweight=".5pt">
                <v:stroke joinstyle="miter"/>
              </v:line>
            </w:pict>
          </mc:Fallback>
        </mc:AlternateContent>
      </w:r>
      <w:r w:rsidRPr="0029598E">
        <w:rPr>
          <w:rFonts w:ascii="Helvetica" w:eastAsia="Times New Roman" w:hAnsi="Helvetica" w:cs="Helvetica"/>
          <w:color w:val="333333"/>
          <w:sz w:val="20"/>
          <w:szCs w:val="20"/>
        </w:rPr>
        <w:t> </w:t>
      </w:r>
    </w:p>
    <w:p w:rsidR="00774B8F" w:rsidRPr="0029598E" w:rsidRDefault="00774B8F" w:rsidP="00774B8F">
      <w:pPr>
        <w:shd w:val="clear" w:color="auto" w:fill="FFFFFF"/>
        <w:spacing w:after="150" w:line="240" w:lineRule="auto"/>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shd w:val="clear" w:color="auto" w:fill="FFFFFF"/>
        </w:rPr>
        <w:t>CHƯƠNG I</w:t>
      </w:r>
    </w:p>
    <w:p w:rsidR="00774B8F" w:rsidRPr="0029598E" w:rsidRDefault="00774B8F" w:rsidP="00774B8F">
      <w:pPr>
        <w:shd w:val="clear" w:color="auto" w:fill="FFFFFF"/>
        <w:spacing w:after="150" w:line="240" w:lineRule="auto"/>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shd w:val="clear" w:color="auto" w:fill="FFFFFF"/>
        </w:rPr>
        <w:t>NHỮNG QUY ĐỊNH CHUNG</w:t>
      </w:r>
    </w:p>
    <w:p w:rsidR="00774B8F" w:rsidRPr="0029598E" w:rsidRDefault="00774B8F" w:rsidP="00774B8F">
      <w:pPr>
        <w:shd w:val="clear" w:color="auto" w:fill="FFFFFF"/>
        <w:spacing w:before="120" w:after="150" w:line="240" w:lineRule="auto"/>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        </w:t>
      </w:r>
      <w:r w:rsidRPr="0029598E">
        <w:rPr>
          <w:rFonts w:ascii="Times New Roman" w:eastAsia="Times New Roman" w:hAnsi="Times New Roman" w:cs="Times New Roman"/>
          <w:b/>
          <w:bCs/>
          <w:color w:val="000000"/>
          <w:sz w:val="28"/>
          <w:szCs w:val="28"/>
          <w:shd w:val="clear" w:color="auto" w:fill="FFFFFF"/>
        </w:rPr>
        <w:t>Điều 1.</w:t>
      </w:r>
      <w:r w:rsidRPr="0029598E">
        <w:rPr>
          <w:rFonts w:ascii="Times New Roman" w:eastAsia="Times New Roman" w:hAnsi="Times New Roman" w:cs="Times New Roman"/>
          <w:color w:val="333333"/>
          <w:sz w:val="28"/>
          <w:szCs w:val="28"/>
        </w:rPr>
        <w:t> </w:t>
      </w:r>
      <w:r w:rsidRPr="0029598E">
        <w:rPr>
          <w:rFonts w:ascii="Times New Roman" w:eastAsia="Times New Roman" w:hAnsi="Times New Roman" w:cs="Times New Roman"/>
          <w:b/>
          <w:bCs/>
          <w:color w:val="000000"/>
          <w:sz w:val="28"/>
          <w:szCs w:val="28"/>
        </w:rPr>
        <w:t>Phạm vi điều chỉnh, đối tượng áp dụng</w:t>
      </w:r>
    </w:p>
    <w:p w:rsidR="00774B8F" w:rsidRPr="0029598E" w:rsidRDefault="00774B8F" w:rsidP="00774B8F">
      <w:pPr>
        <w:shd w:val="clear" w:color="auto" w:fill="FFFFFF"/>
        <w:spacing w:before="120" w:after="150" w:line="240" w:lineRule="auto"/>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        1. Quy chế này quy định việc thực hiện quy chế chuyên môn, hồ sơ chuyên môn, quy định việc ghi chép, sử dụng và quản lý hồ sơ chuyên môn của: Giáo viên, tổ chuyên môn, bộ phận được giao nhiệm vụ chuyên môn trong nhà trường.</w:t>
      </w:r>
    </w:p>
    <w:p w:rsidR="00774B8F" w:rsidRPr="0029598E" w:rsidRDefault="00774B8F" w:rsidP="00774B8F">
      <w:pPr>
        <w:shd w:val="clear" w:color="auto" w:fill="FFFFFF"/>
        <w:spacing w:before="120" w:after="150" w:line="240" w:lineRule="auto"/>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 xml:space="preserve">         2. Đối tượng thực hiện quy chế này là cán bộ, giáo viên trường </w:t>
      </w:r>
      <w:r>
        <w:rPr>
          <w:rFonts w:ascii="Times New Roman" w:eastAsia="Times New Roman" w:hAnsi="Times New Roman" w:cs="Times New Roman"/>
          <w:color w:val="000000"/>
          <w:sz w:val="28"/>
          <w:szCs w:val="28"/>
          <w:shd w:val="clear" w:color="auto" w:fill="FFFFFF"/>
        </w:rPr>
        <w:t xml:space="preserve">TH&amp;THCS Cill Cus </w:t>
      </w:r>
      <w:r w:rsidRPr="0029598E">
        <w:rPr>
          <w:rFonts w:ascii="Times New Roman" w:eastAsia="Times New Roman" w:hAnsi="Times New Roman" w:cs="Times New Roman"/>
          <w:color w:val="000000"/>
          <w:sz w:val="28"/>
          <w:szCs w:val="28"/>
          <w:shd w:val="clear" w:color="auto" w:fill="FFFFFF"/>
        </w:rPr>
        <w:t>và các giáo viên khác tham gia giảng dạy có thời hạn tại nhà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b/>
          <w:color w:val="333333"/>
          <w:sz w:val="20"/>
          <w:szCs w:val="20"/>
        </w:rPr>
      </w:pPr>
      <w:r w:rsidRPr="0053075A">
        <w:rPr>
          <w:rFonts w:ascii="Times New Roman" w:eastAsia="Times New Roman" w:hAnsi="Times New Roman" w:cs="Times New Roman"/>
          <w:b/>
          <w:color w:val="000000"/>
          <w:sz w:val="28"/>
          <w:szCs w:val="28"/>
          <w:shd w:val="clear" w:color="auto" w:fill="FFFFFF"/>
        </w:rPr>
        <w:t>Điều 2. Mục đích, yêu cầu</w:t>
      </w:r>
    </w:p>
    <w:p w:rsidR="00774B8F" w:rsidRPr="0029598E" w:rsidRDefault="00774B8F" w:rsidP="00774B8F">
      <w:pPr>
        <w:shd w:val="clear" w:color="auto" w:fill="FFFFFF"/>
        <w:spacing w:before="120" w:after="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 </w:t>
      </w:r>
      <w:r w:rsidRPr="0029598E">
        <w:rPr>
          <w:rFonts w:ascii="Times New Roman" w:eastAsia="Times New Roman" w:hAnsi="Times New Roman" w:cs="Times New Roman"/>
          <w:color w:val="000000"/>
          <w:sz w:val="28"/>
          <w:szCs w:val="28"/>
          <w:shd w:val="clear" w:color="auto" w:fill="FFFFFF"/>
        </w:rPr>
        <w:t>Quy chế nhằm áp dụng thống nhất các quy định về nền nếp hoạt động chuyên môn, hồ sơ sổ sách của cán bộ, giáo viên trong trường. Tạo thuận lợi cho tổ chuyên môn và lãnh đạo trong việc quản lý, chỉ đạo và thực hiện công tác chuyên môn.</w:t>
      </w:r>
    </w:p>
    <w:p w:rsidR="00774B8F" w:rsidRPr="0029598E" w:rsidRDefault="00774B8F" w:rsidP="00774B8F">
      <w:pPr>
        <w:shd w:val="clear" w:color="auto" w:fill="FFFFFF"/>
        <w:spacing w:before="120" w:after="0" w:line="240" w:lineRule="auto"/>
        <w:ind w:right="240"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 </w:t>
      </w:r>
      <w:r w:rsidRPr="0029598E">
        <w:rPr>
          <w:rFonts w:ascii="Times New Roman" w:eastAsia="Times New Roman" w:hAnsi="Times New Roman" w:cs="Times New Roman"/>
          <w:color w:val="000000"/>
          <w:sz w:val="28"/>
          <w:szCs w:val="28"/>
          <w:shd w:val="clear" w:color="auto" w:fill="FFFFFF"/>
        </w:rPr>
        <w:t>Quy chế chuyên môn là cơ sở để Hiệu trưởng, Phó Hiệu trưởng tổ chức thực hiện nhiệm vụ giảng dạy và đánh giá mức độ thực hiện nhiệm vụ chuyên môn của cán bộ, giáo viên trong mỗi tuần, tháng, học kỳ và năm học. Là căn cứ để đánh giá, xếp loại cán bộ quản lý, giáo viên theo hướng dẫn của Bộ, Sở và Phòng Giáo dục và Đào tạo.</w:t>
      </w:r>
    </w:p>
    <w:p w:rsidR="00774B8F" w:rsidRPr="0029598E" w:rsidRDefault="00774B8F" w:rsidP="00774B8F">
      <w:pPr>
        <w:shd w:val="clear" w:color="auto" w:fill="FFFFFF"/>
        <w:spacing w:before="120" w:after="0" w:line="240" w:lineRule="auto"/>
        <w:ind w:right="240"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 </w:t>
      </w:r>
      <w:r w:rsidRPr="0029598E">
        <w:rPr>
          <w:rFonts w:ascii="Times New Roman" w:eastAsia="Times New Roman" w:hAnsi="Times New Roman" w:cs="Times New Roman"/>
          <w:color w:val="000000"/>
          <w:sz w:val="28"/>
          <w:szCs w:val="28"/>
          <w:shd w:val="clear" w:color="auto" w:fill="FFFFFF"/>
        </w:rPr>
        <w:t>Tất cả giáo viên, cán bộ quản lý có trách nhiệm thực hiện những nội dung quy định trong quy chế này và tích cực góp phần xây dựng nền nếp, trật tự, kỷ cương trong hoạt động chuyên môn của nhà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b/>
          <w:color w:val="333333"/>
          <w:sz w:val="20"/>
          <w:szCs w:val="20"/>
        </w:rPr>
      </w:pPr>
      <w:r w:rsidRPr="0053075A">
        <w:rPr>
          <w:rFonts w:ascii="Times New Roman" w:eastAsia="Times New Roman" w:hAnsi="Times New Roman" w:cs="Times New Roman"/>
          <w:b/>
          <w:color w:val="000000"/>
          <w:sz w:val="28"/>
          <w:szCs w:val="28"/>
          <w:shd w:val="clear" w:color="auto" w:fill="FFFFFF"/>
        </w:rPr>
        <w:t>Điều 3. Căn cứ để xây dựng quy chế chuyên môn</w:t>
      </w:r>
    </w:p>
    <w:p w:rsidR="00774B8F" w:rsidRDefault="00774B8F" w:rsidP="00774B8F">
      <w:pPr>
        <w:shd w:val="clear" w:color="auto" w:fill="FFFFFF"/>
        <w:spacing w:before="120" w:after="150" w:line="240" w:lineRule="auto"/>
        <w:ind w:firstLine="8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Thông tư số 28</w:t>
      </w:r>
      <w:r w:rsidRPr="0029598E">
        <w:rPr>
          <w:rFonts w:ascii="Times New Roman" w:eastAsia="Times New Roman" w:hAnsi="Times New Roman" w:cs="Times New Roman"/>
          <w:color w:val="000000"/>
          <w:sz w:val="28"/>
          <w:szCs w:val="28"/>
          <w:shd w:val="clear" w:color="auto" w:fill="FFFFFF"/>
        </w:rPr>
        <w:t>/2020/TT-BGDĐT n</w:t>
      </w:r>
      <w:r>
        <w:rPr>
          <w:rFonts w:ascii="Times New Roman" w:eastAsia="Times New Roman" w:hAnsi="Times New Roman" w:cs="Times New Roman"/>
          <w:color w:val="000000"/>
          <w:sz w:val="28"/>
          <w:szCs w:val="28"/>
          <w:shd w:val="clear" w:color="auto" w:fill="FFFFFF"/>
        </w:rPr>
        <w:t>gày 04</w:t>
      </w:r>
      <w:r w:rsidRPr="0029598E">
        <w:rPr>
          <w:rFonts w:ascii="Times New Roman" w:eastAsia="Times New Roman" w:hAnsi="Times New Roman" w:cs="Times New Roman"/>
          <w:color w:val="000000"/>
          <w:sz w:val="28"/>
          <w:szCs w:val="28"/>
          <w:shd w:val="clear" w:color="auto" w:fill="FFFFFF"/>
        </w:rPr>
        <w:t xml:space="preserve">/9/2020 của Bộ Giáo dục và Đào tạo ban hành Điều lệ trường </w:t>
      </w:r>
      <w:r>
        <w:rPr>
          <w:rFonts w:ascii="Times New Roman" w:eastAsia="Times New Roman" w:hAnsi="Times New Roman" w:cs="Times New Roman"/>
          <w:color w:val="000000"/>
          <w:sz w:val="28"/>
          <w:szCs w:val="28"/>
          <w:shd w:val="clear" w:color="auto" w:fill="FFFFFF"/>
        </w:rPr>
        <w:t>tiểu học.</w:t>
      </w:r>
      <w:r w:rsidRPr="0029598E">
        <w:rPr>
          <w:rFonts w:ascii="Times New Roman" w:eastAsia="Times New Roman" w:hAnsi="Times New Roman" w:cs="Times New Roman"/>
          <w:color w:val="000000"/>
          <w:sz w:val="28"/>
          <w:szCs w:val="28"/>
          <w:shd w:val="clear" w:color="auto" w:fill="FFFFFF"/>
        </w:rPr>
        <w:t xml:space="preserve"> Thông tư số 32/2020/TT-BGDĐT ngày 15/9/2020 của Bộ Giáo dục và Đào tạo ban hành Điều lệ trường trung học cơ sở, trường trung học phô thông và trường phô thông có nhiều cấp học.</w:t>
      </w:r>
    </w:p>
    <w:p w:rsidR="00774B8F" w:rsidRPr="0029598E" w:rsidRDefault="00774B8F" w:rsidP="00774B8F">
      <w:pPr>
        <w:shd w:val="clear" w:color="auto" w:fill="FFFFFF"/>
        <w:spacing w:before="120" w:after="150" w:line="240" w:lineRule="auto"/>
        <w:ind w:firstLine="84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Thông tư số 14/2018/TT-BGDĐT ngày 20/7/2018 của Bộ Giáo dục và Đào tạo ban hành Quy định chuẩn hiệu trưởng cơ sở giáo dục phổ thông.</w:t>
      </w:r>
    </w:p>
    <w:p w:rsidR="00774B8F" w:rsidRPr="0029598E" w:rsidRDefault="00774B8F" w:rsidP="00774B8F">
      <w:pPr>
        <w:shd w:val="clear" w:color="auto" w:fill="FFFFFF"/>
        <w:spacing w:before="120" w:after="150" w:line="240" w:lineRule="auto"/>
        <w:ind w:firstLine="84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Thông tư số 20/2018/TT-BGDĐT ngày 22/8/2018 của Bộ Giáo dục và Đào tạo ban hành Quy định chuẩn nghề nghiệp giáo viên cơ sở giáo dục phô thông.</w:t>
      </w:r>
    </w:p>
    <w:p w:rsidR="00774B8F" w:rsidRPr="0029598E" w:rsidRDefault="00774B8F" w:rsidP="00774B8F">
      <w:pPr>
        <w:shd w:val="clear" w:color="auto" w:fill="FFFFFF"/>
        <w:spacing w:before="120" w:after="150" w:line="240" w:lineRule="auto"/>
        <w:ind w:firstLine="84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shd w:val="clear" w:color="auto" w:fill="FFFFFF"/>
        </w:rPr>
        <w:t xml:space="preserve">Thông tư số 28/2009/TT-BGDĐT ngàỵ 21/10/2009 của Bộ Giáo dục và Đào tạo ban hành Quy định về chế độ làm việc đổi với giáo viên phổ thông; Thông </w:t>
      </w:r>
      <w:r w:rsidRPr="0029598E">
        <w:rPr>
          <w:rFonts w:ascii="Times New Roman" w:eastAsia="Times New Roman" w:hAnsi="Times New Roman" w:cs="Times New Roman"/>
          <w:color w:val="000000"/>
          <w:sz w:val="28"/>
          <w:szCs w:val="28"/>
          <w:shd w:val="clear" w:color="auto" w:fill="FFFFFF"/>
        </w:rPr>
        <w:lastRenderedPageBreak/>
        <w:t>tư số 15/2017/TT-BGDĐT ngày 09/6/2017 của Bộ Giáo dục và Đào tạo về Sửa đổi, bổ sung một số điều của Thông tư số 28/2009/TT-BGDĐT ngày 21/10/2009.</w:t>
      </w:r>
    </w:p>
    <w:p w:rsidR="00774B8F" w:rsidRPr="0029598E" w:rsidRDefault="00774B8F" w:rsidP="00774B8F">
      <w:pPr>
        <w:shd w:val="clear" w:color="auto" w:fill="FFFFFF"/>
        <w:spacing w:before="120" w:after="150" w:line="240" w:lineRule="auto"/>
        <w:ind w:firstLine="84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Các chỉ thị, thông tư, hướng dẫn </w:t>
      </w:r>
      <w:r w:rsidRPr="0029598E">
        <w:rPr>
          <w:rFonts w:ascii="Times New Roman" w:eastAsia="Times New Roman" w:hAnsi="Times New Roman" w:cs="Times New Roman"/>
          <w:color w:val="000000"/>
          <w:sz w:val="28"/>
          <w:szCs w:val="28"/>
          <w:shd w:val="clear" w:color="auto" w:fill="FFFFFF"/>
        </w:rPr>
        <w:t>kế hoạch hoạt động giáo dục năm học của ngành và tình hình thực tế của nhà trường.</w:t>
      </w:r>
    </w:p>
    <w:p w:rsidR="00774B8F" w:rsidRPr="0029598E" w:rsidRDefault="00774B8F" w:rsidP="00774B8F">
      <w:pPr>
        <w:shd w:val="clear" w:color="auto" w:fill="FFFFFF"/>
        <w:spacing w:before="120" w:after="150" w:line="240" w:lineRule="auto"/>
        <w:ind w:firstLine="840"/>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00000"/>
          <w:sz w:val="28"/>
          <w:szCs w:val="28"/>
          <w:shd w:val="clear" w:color="auto" w:fill="FFFFFF"/>
        </w:rPr>
        <w:t>CHƯƠNG II</w:t>
      </w:r>
    </w:p>
    <w:p w:rsidR="00774B8F" w:rsidRPr="0029598E" w:rsidRDefault="00774B8F" w:rsidP="00774B8F">
      <w:pPr>
        <w:shd w:val="clear" w:color="auto" w:fill="FFFFFF"/>
        <w:spacing w:before="120" w:after="150" w:line="240" w:lineRule="auto"/>
        <w:ind w:firstLine="840"/>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00000"/>
          <w:sz w:val="28"/>
          <w:szCs w:val="28"/>
          <w:shd w:val="clear" w:color="auto" w:fill="FFFFFF"/>
        </w:rPr>
        <w:t>QUY ĐỊNH VỀ HỆ THỐNG HỒ SƠ, SỔ SÁCH HOẠT ĐỘNG GIÁO DỤC CỦA NHÀ TRƯỜNG</w:t>
      </w:r>
    </w:p>
    <w:p w:rsidR="00774B8F" w:rsidRPr="0029598E" w:rsidRDefault="00774B8F" w:rsidP="00774B8F">
      <w:pPr>
        <w:shd w:val="clear" w:color="auto" w:fill="FFFFFF"/>
        <w:spacing w:before="120" w:after="150" w:line="240" w:lineRule="auto"/>
        <w:ind w:right="975" w:firstLine="720"/>
        <w:jc w:val="both"/>
        <w:rPr>
          <w:rFonts w:ascii="Helvetica" w:eastAsia="Times New Roman" w:hAnsi="Helvetica" w:cs="Helvetica"/>
          <w:b/>
          <w:color w:val="333333"/>
          <w:sz w:val="20"/>
          <w:szCs w:val="20"/>
        </w:rPr>
      </w:pPr>
      <w:r w:rsidRPr="0053075A">
        <w:rPr>
          <w:rFonts w:ascii="Times New Roman" w:eastAsia="Times New Roman" w:hAnsi="Times New Roman" w:cs="Times New Roman"/>
          <w:b/>
          <w:color w:val="000000"/>
          <w:sz w:val="28"/>
          <w:szCs w:val="28"/>
          <w:shd w:val="clear" w:color="auto" w:fill="FFFFFF"/>
        </w:rPr>
        <w:t> Điều 4. Các loại hồ sơ, sổ sách</w:t>
      </w:r>
    </w:p>
    <w:p w:rsidR="00774B8F" w:rsidRPr="00C16FD0" w:rsidRDefault="00774B8F" w:rsidP="00774B8F">
      <w:pPr>
        <w:pStyle w:val="ListParagraph"/>
        <w:numPr>
          <w:ilvl w:val="0"/>
          <w:numId w:val="1"/>
        </w:numPr>
        <w:shd w:val="clear" w:color="auto" w:fill="FFFFFF"/>
        <w:spacing w:before="120" w:after="0" w:line="240" w:lineRule="auto"/>
        <w:ind w:right="240"/>
        <w:jc w:val="both"/>
        <w:rPr>
          <w:rFonts w:ascii="Helvetica" w:eastAsia="Times New Roman" w:hAnsi="Helvetica" w:cs="Helvetica"/>
          <w:color w:val="333333"/>
          <w:sz w:val="20"/>
          <w:szCs w:val="20"/>
        </w:rPr>
      </w:pPr>
      <w:r w:rsidRPr="0053075A">
        <w:rPr>
          <w:rFonts w:ascii="Times New Roman" w:eastAsia="Times New Roman" w:hAnsi="Times New Roman" w:cs="Times New Roman"/>
          <w:b/>
          <w:bCs/>
          <w:color w:val="02070A"/>
          <w:sz w:val="28"/>
          <w:szCs w:val="28"/>
          <w:bdr w:val="none" w:sz="0" w:space="0" w:color="auto" w:frame="1"/>
        </w:rPr>
        <w:t>Hồ sơ sổ sách</w:t>
      </w:r>
    </w:p>
    <w:p w:rsidR="00774B8F" w:rsidRDefault="00774B8F" w:rsidP="00774B8F">
      <w:pPr>
        <w:spacing w:before="120" w:after="120" w:line="240" w:lineRule="auto"/>
        <w:ind w:left="756" w:hanging="10"/>
        <w:rPr>
          <w:rFonts w:ascii="Times New Roman" w:hAnsi="Times New Roman" w:cs="Times New Roman"/>
          <w:b/>
          <w:sz w:val="28"/>
          <w:szCs w:val="28"/>
        </w:rPr>
      </w:pPr>
      <w:r>
        <w:rPr>
          <w:rFonts w:ascii="Times New Roman" w:hAnsi="Times New Roman" w:cs="Times New Roman"/>
          <w:b/>
          <w:sz w:val="28"/>
          <w:szCs w:val="28"/>
        </w:rPr>
        <w:t xml:space="preserve">1.1. </w:t>
      </w:r>
      <w:r w:rsidRPr="00C16FD0">
        <w:rPr>
          <w:rFonts w:ascii="Times New Roman" w:hAnsi="Times New Roman" w:cs="Times New Roman"/>
          <w:b/>
          <w:sz w:val="28"/>
          <w:szCs w:val="28"/>
        </w:rPr>
        <w:t xml:space="preserve">Các loại hồ sơ, sổ sách đối với nhà trường </w:t>
      </w:r>
    </w:p>
    <w:p w:rsidR="00774B8F" w:rsidRPr="00C16FD0" w:rsidRDefault="00774B8F" w:rsidP="00774B8F">
      <w:pPr>
        <w:spacing w:before="120" w:after="120" w:line="240" w:lineRule="auto"/>
        <w:ind w:left="756" w:hanging="10"/>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Sổ đăng bộ.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Học bạ học sinh.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Sổ theo dõi và đánh giá học sinh. </w:t>
      </w:r>
    </w:p>
    <w:p w:rsidR="00774B8F"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Hồ sơ giáo dục đối với học sinh khuyết tật (nếu có)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Kế hoạch giáo dục của nhà trường.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Sổ ghi đầu bài.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Sổ quản lý cấp phát văn bằng, chứng chỉ.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Hồ sơ quản lý thiết bị giáo dục, thư viện.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Hồ sơ kiểm tra, đánh giá cán bộ, giáo viên nhân viên.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Hồ sơ khen thưởng, kỷ luật học sinh.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 xml:space="preserve">Hồ sơ phổ cập giáo dục. </w:t>
      </w:r>
    </w:p>
    <w:p w:rsidR="00774B8F" w:rsidRDefault="00774B8F" w:rsidP="00774B8F">
      <w:pPr>
        <w:spacing w:before="120" w:after="120" w:line="240" w:lineRule="auto"/>
        <w:ind w:left="756" w:hanging="10"/>
        <w:rPr>
          <w:rFonts w:ascii="Times New Roman" w:hAnsi="Times New Roman" w:cs="Times New Roman"/>
          <w:b/>
          <w:sz w:val="28"/>
          <w:szCs w:val="28"/>
        </w:rPr>
      </w:pPr>
      <w:r>
        <w:rPr>
          <w:rFonts w:ascii="Times New Roman" w:hAnsi="Times New Roman" w:cs="Times New Roman"/>
          <w:b/>
          <w:sz w:val="28"/>
          <w:szCs w:val="28"/>
        </w:rPr>
        <w:t>1.2</w:t>
      </w:r>
      <w:r w:rsidRPr="00C16FD0">
        <w:rPr>
          <w:rFonts w:ascii="Times New Roman" w:hAnsi="Times New Roman" w:cs="Times New Roman"/>
          <w:b/>
          <w:sz w:val="28"/>
          <w:szCs w:val="28"/>
        </w:rPr>
        <w:t>. Các loại hồ sơ, sổ sách đối với tổ/ nhóm chuyên môn</w:t>
      </w:r>
    </w:p>
    <w:p w:rsidR="00774B8F" w:rsidRPr="00C16FD0" w:rsidRDefault="00774B8F" w:rsidP="00774B8F">
      <w:pPr>
        <w:spacing w:before="120" w:after="120" w:line="240" w:lineRule="auto"/>
        <w:ind w:firstLine="720"/>
        <w:rPr>
          <w:rFonts w:ascii="Times New Roman" w:hAnsi="Times New Roman" w:cs="Times New Roman"/>
          <w:sz w:val="28"/>
          <w:szCs w:val="28"/>
        </w:rPr>
      </w:pPr>
      <w:r w:rsidRPr="00C16FD0">
        <w:rPr>
          <w:rFonts w:ascii="Times New Roman" w:hAnsi="Times New Roman" w:cs="Times New Roman"/>
          <w:sz w:val="28"/>
          <w:szCs w:val="28"/>
        </w:rPr>
        <w:t>- Kế hoạch thực hiện nhiệm vụ năm học của</w:t>
      </w:r>
      <w:r>
        <w:rPr>
          <w:rFonts w:ascii="Times New Roman" w:hAnsi="Times New Roman" w:cs="Times New Roman"/>
          <w:b/>
          <w:sz w:val="28"/>
          <w:szCs w:val="28"/>
        </w:rPr>
        <w:t xml:space="preserve"> </w:t>
      </w:r>
      <w:r w:rsidRPr="00C16FD0">
        <w:rPr>
          <w:rFonts w:ascii="Times New Roman" w:hAnsi="Times New Roman" w:cs="Times New Roman"/>
          <w:sz w:val="28"/>
          <w:szCs w:val="28"/>
        </w:rPr>
        <w:t xml:space="preserve">tổ/ nhóm chuyên môn. </w:t>
      </w:r>
    </w:p>
    <w:p w:rsidR="00774B8F" w:rsidRPr="00C16FD0" w:rsidRDefault="00774B8F" w:rsidP="00774B8F">
      <w:pPr>
        <w:spacing w:before="120" w:after="120" w:line="240" w:lineRule="auto"/>
        <w:ind w:firstLine="720"/>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Kế hoạch </w:t>
      </w:r>
      <w:r>
        <w:rPr>
          <w:rFonts w:ascii="Times New Roman" w:hAnsi="Times New Roman" w:cs="Times New Roman"/>
          <w:sz w:val="28"/>
          <w:szCs w:val="28"/>
        </w:rPr>
        <w:t xml:space="preserve">dạy học </w:t>
      </w:r>
      <w:r w:rsidRPr="00C16FD0">
        <w:rPr>
          <w:rFonts w:ascii="Times New Roman" w:hAnsi="Times New Roman" w:cs="Times New Roman"/>
          <w:sz w:val="28"/>
          <w:szCs w:val="28"/>
        </w:rPr>
        <w:t xml:space="preserve">của tổ/ nhóm chuyên môn. </w:t>
      </w:r>
    </w:p>
    <w:p w:rsidR="00774B8F"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Sổ ghi chép nội dung sinh hoạt Tổ</w:t>
      </w:r>
      <w:r>
        <w:rPr>
          <w:rFonts w:ascii="Times New Roman" w:hAnsi="Times New Roman" w:cs="Times New Roman"/>
          <w:sz w:val="28"/>
          <w:szCs w:val="28"/>
        </w:rPr>
        <w:t>/nhóm chuyên môn.</w:t>
      </w:r>
    </w:p>
    <w:p w:rsidR="00774B8F" w:rsidRDefault="00774B8F" w:rsidP="00774B8F">
      <w:pPr>
        <w:spacing w:before="120" w:after="120" w:line="240" w:lineRule="auto"/>
        <w:ind w:left="761"/>
        <w:jc w:val="both"/>
        <w:rPr>
          <w:rFonts w:ascii="Times New Roman" w:hAnsi="Times New Roman" w:cs="Times New Roman"/>
          <w:sz w:val="28"/>
          <w:szCs w:val="28"/>
          <w:lang w:val="vi-VN"/>
        </w:rPr>
      </w:pPr>
      <w:r>
        <w:rPr>
          <w:rFonts w:ascii="Times New Roman" w:hAnsi="Times New Roman" w:cs="Times New Roman"/>
          <w:sz w:val="28"/>
          <w:szCs w:val="28"/>
        </w:rPr>
        <w:t>- H</w:t>
      </w:r>
      <w:r w:rsidRPr="001B48CB">
        <w:rPr>
          <w:rFonts w:ascii="Times New Roman" w:hAnsi="Times New Roman" w:cs="Times New Roman"/>
          <w:sz w:val="28"/>
          <w:szCs w:val="28"/>
          <w:lang w:val="vi-VN"/>
        </w:rPr>
        <w:t>ồ sơ bồi dưỡng thường xuyên</w:t>
      </w:r>
      <w:r>
        <w:rPr>
          <w:rFonts w:ascii="Times New Roman" w:hAnsi="Times New Roman" w:cs="Times New Roman"/>
          <w:sz w:val="28"/>
          <w:szCs w:val="28"/>
        </w:rPr>
        <w:t>.</w:t>
      </w:r>
      <w:r w:rsidRPr="001B48CB">
        <w:rPr>
          <w:rFonts w:ascii="Times New Roman" w:hAnsi="Times New Roman" w:cs="Times New Roman"/>
          <w:sz w:val="28"/>
          <w:szCs w:val="28"/>
          <w:lang w:val="vi-VN"/>
        </w:rPr>
        <w:t xml:space="preserve"> </w:t>
      </w:r>
    </w:p>
    <w:p w:rsidR="00774B8F" w:rsidRDefault="00774B8F" w:rsidP="00774B8F">
      <w:pPr>
        <w:spacing w:before="120" w:after="120" w:line="240" w:lineRule="auto"/>
        <w:ind w:left="761"/>
        <w:jc w:val="both"/>
        <w:rPr>
          <w:rFonts w:ascii="Times New Roman" w:hAnsi="Times New Roman" w:cs="Times New Roman"/>
          <w:sz w:val="28"/>
          <w:szCs w:val="28"/>
          <w:lang w:val="vi-VN"/>
        </w:rPr>
      </w:pPr>
      <w:r>
        <w:rPr>
          <w:rFonts w:ascii="Times New Roman" w:hAnsi="Times New Roman" w:cs="Times New Roman"/>
          <w:sz w:val="28"/>
          <w:szCs w:val="28"/>
        </w:rPr>
        <w:t>- K</w:t>
      </w:r>
      <w:r w:rsidRPr="001B48CB">
        <w:rPr>
          <w:rFonts w:ascii="Times New Roman" w:hAnsi="Times New Roman" w:cs="Times New Roman"/>
          <w:sz w:val="28"/>
          <w:szCs w:val="28"/>
          <w:lang w:val="vi-VN"/>
        </w:rPr>
        <w:t>ế hoạch sinh hoạt chuyên môn theo nghiên cứu bài họ</w:t>
      </w:r>
      <w:r>
        <w:rPr>
          <w:rFonts w:ascii="Times New Roman" w:hAnsi="Times New Roman" w:cs="Times New Roman"/>
          <w:sz w:val="28"/>
          <w:szCs w:val="28"/>
          <w:lang w:val="vi-VN"/>
        </w:rPr>
        <w:t>c.</w:t>
      </w:r>
      <w:r w:rsidRPr="001B48CB">
        <w:rPr>
          <w:rFonts w:ascii="Times New Roman" w:hAnsi="Times New Roman" w:cs="Times New Roman"/>
          <w:sz w:val="28"/>
          <w:szCs w:val="28"/>
          <w:lang w:val="vi-VN"/>
        </w:rPr>
        <w:t xml:space="preserve"> </w:t>
      </w:r>
    </w:p>
    <w:p w:rsidR="00774B8F" w:rsidRPr="001B48CB"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K</w:t>
      </w:r>
      <w:r w:rsidRPr="001B48CB">
        <w:rPr>
          <w:rFonts w:ascii="Times New Roman" w:hAnsi="Times New Roman" w:cs="Times New Roman"/>
          <w:sz w:val="28"/>
          <w:szCs w:val="28"/>
          <w:lang w:val="vi-VN"/>
        </w:rPr>
        <w:t>ế hoạch bồi dưỡng học sinh năng khiếu, kế hoạch phụ đạo họ</w:t>
      </w:r>
      <w:r>
        <w:rPr>
          <w:rFonts w:ascii="Times New Roman" w:hAnsi="Times New Roman" w:cs="Times New Roman"/>
          <w:sz w:val="28"/>
          <w:szCs w:val="28"/>
          <w:lang w:val="vi-VN"/>
        </w:rPr>
        <w:t>c sinh chưa hoàn thành.</w:t>
      </w:r>
    </w:p>
    <w:p w:rsidR="00774B8F" w:rsidRDefault="00774B8F" w:rsidP="00774B8F">
      <w:pPr>
        <w:spacing w:before="120" w:after="12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1.3. </w:t>
      </w:r>
      <w:r w:rsidRPr="00C16FD0">
        <w:rPr>
          <w:rFonts w:ascii="Times New Roman" w:hAnsi="Times New Roman" w:cs="Times New Roman"/>
          <w:b/>
          <w:sz w:val="28"/>
          <w:szCs w:val="28"/>
        </w:rPr>
        <w:t>Các loại hồ sơ, sổ sách đối với giáo viên</w:t>
      </w:r>
    </w:p>
    <w:p w:rsidR="00774B8F" w:rsidRDefault="00774B8F" w:rsidP="00774B8F">
      <w:pPr>
        <w:spacing w:before="120" w:after="120" w:line="240" w:lineRule="auto"/>
        <w:ind w:firstLine="720"/>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Kế hoạch </w:t>
      </w:r>
      <w:r>
        <w:rPr>
          <w:rFonts w:ascii="Times New Roman" w:hAnsi="Times New Roman" w:cs="Times New Roman"/>
          <w:sz w:val="28"/>
          <w:szCs w:val="28"/>
        </w:rPr>
        <w:t xml:space="preserve">dạy học </w:t>
      </w:r>
      <w:r w:rsidRPr="00C16FD0">
        <w:rPr>
          <w:rFonts w:ascii="Times New Roman" w:hAnsi="Times New Roman" w:cs="Times New Roman"/>
          <w:sz w:val="28"/>
          <w:szCs w:val="28"/>
        </w:rPr>
        <w:t xml:space="preserve">của giáo viên. </w:t>
      </w:r>
    </w:p>
    <w:p w:rsidR="00774B8F" w:rsidRPr="00C16FD0" w:rsidRDefault="00774B8F" w:rsidP="00774B8F">
      <w:pPr>
        <w:spacing w:before="120" w:after="120" w:line="240" w:lineRule="auto"/>
        <w:ind w:firstLine="720"/>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Kế hoạch bài dạy (giáo án). </w:t>
      </w:r>
    </w:p>
    <w:p w:rsidR="00774B8F" w:rsidRPr="00C16FD0"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t xml:space="preserve">- </w:t>
      </w:r>
      <w:r w:rsidRPr="00C16FD0">
        <w:rPr>
          <w:rFonts w:ascii="Times New Roman" w:hAnsi="Times New Roman" w:cs="Times New Roman"/>
          <w:sz w:val="28"/>
          <w:szCs w:val="28"/>
        </w:rPr>
        <w:t>Sổ theo dõi và đánh giá họ</w:t>
      </w:r>
      <w:r>
        <w:rPr>
          <w:rFonts w:ascii="Times New Roman" w:hAnsi="Times New Roman" w:cs="Times New Roman"/>
          <w:sz w:val="28"/>
          <w:szCs w:val="28"/>
        </w:rPr>
        <w:t>c sinh (đối với cấp THCS); Bảng tổng hợp đánh giá học sinh từng kỳ (đối với cấp TH).</w:t>
      </w:r>
    </w:p>
    <w:p w:rsidR="00774B8F" w:rsidRDefault="00774B8F" w:rsidP="00774B8F">
      <w:pPr>
        <w:spacing w:before="120" w:after="120" w:line="240" w:lineRule="auto"/>
        <w:ind w:left="76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16FD0">
        <w:rPr>
          <w:rFonts w:ascii="Times New Roman" w:hAnsi="Times New Roman" w:cs="Times New Roman"/>
          <w:sz w:val="28"/>
          <w:szCs w:val="28"/>
        </w:rPr>
        <w:t>Sổ chủ nhiệm (đối với giáo viên làm công tác chủ nhiệm lớp)</w:t>
      </w:r>
      <w:r>
        <w:rPr>
          <w:rFonts w:ascii="Times New Roman" w:hAnsi="Times New Roman" w:cs="Times New Roman"/>
          <w:sz w:val="28"/>
          <w:szCs w:val="28"/>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rPr>
        <w:t>- Sổ dự giờ;</w:t>
      </w:r>
    </w:p>
    <w:p w:rsidR="00774B8F" w:rsidRDefault="00774B8F" w:rsidP="00774B8F">
      <w:pPr>
        <w:shd w:val="clear" w:color="auto" w:fill="FFFFFF"/>
        <w:spacing w:before="120" w:after="150" w:line="240" w:lineRule="auto"/>
        <w:ind w:firstLine="720"/>
        <w:jc w:val="both"/>
        <w:rPr>
          <w:rFonts w:ascii="Times New Roman" w:eastAsia="Times New Roman" w:hAnsi="Times New Roman" w:cs="Times New Roman"/>
          <w:color w:val="02070A"/>
          <w:sz w:val="28"/>
          <w:szCs w:val="28"/>
          <w:bdr w:val="none" w:sz="0" w:space="0" w:color="auto" w:frame="1"/>
        </w:rPr>
      </w:pPr>
      <w:r w:rsidRPr="0029598E">
        <w:rPr>
          <w:rFonts w:ascii="Times New Roman" w:eastAsia="Times New Roman" w:hAnsi="Times New Roman" w:cs="Times New Roman"/>
          <w:color w:val="02070A"/>
          <w:sz w:val="28"/>
          <w:szCs w:val="28"/>
          <w:bdr w:val="none" w:sz="0" w:space="0" w:color="auto" w:frame="1"/>
        </w:rPr>
        <w:t>- Sổ hội họp.</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2070A"/>
          <w:sz w:val="28"/>
          <w:szCs w:val="28"/>
          <w:bdr w:val="none" w:sz="0" w:space="0" w:color="auto" w:frame="1"/>
        </w:rPr>
        <w:t>- Sổ công tác Đội (đối với GV TPT Đội).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rPr>
        <w:t>- Hồ sơ, tài liệu bồi dưỡng thường xuyên.</w:t>
      </w:r>
    </w:p>
    <w:p w:rsidR="00774B8F" w:rsidRDefault="00774B8F" w:rsidP="00774B8F">
      <w:pPr>
        <w:spacing w:before="120" w:after="120" w:line="240" w:lineRule="auto"/>
        <w:ind w:firstLine="720"/>
        <w:jc w:val="both"/>
        <w:rPr>
          <w:rFonts w:ascii="Times New Roman" w:hAnsi="Times New Roman" w:cs="Times New Roman"/>
          <w:sz w:val="28"/>
          <w:szCs w:val="28"/>
        </w:rPr>
      </w:pPr>
      <w:r w:rsidRPr="00C16FD0">
        <w:rPr>
          <w:rFonts w:ascii="Times New Roman" w:hAnsi="Times New Roman" w:cs="Times New Roman"/>
          <w:sz w:val="28"/>
          <w:szCs w:val="28"/>
        </w:rPr>
        <w:t>-</w:t>
      </w:r>
      <w:r w:rsidRPr="00C16FD0">
        <w:rPr>
          <w:rFonts w:ascii="Times New Roman" w:eastAsia="Arial" w:hAnsi="Times New Roman" w:cs="Times New Roman"/>
          <w:sz w:val="28"/>
          <w:szCs w:val="28"/>
        </w:rPr>
        <w:t xml:space="preserve"> </w:t>
      </w:r>
      <w:r w:rsidRPr="00C16FD0">
        <w:rPr>
          <w:rFonts w:ascii="Times New Roman" w:hAnsi="Times New Roman" w:cs="Times New Roman"/>
          <w:sz w:val="28"/>
          <w:szCs w:val="28"/>
        </w:rPr>
        <w:t xml:space="preserve">Lịch báo giảng. </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Kế hoạch</w:t>
      </w: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Pr>
          <w:rFonts w:ascii="Times New Roman" w:eastAsia="Times New Roman" w:hAnsi="Times New Roman" w:cs="Times New Roman"/>
          <w:color w:val="02070A"/>
          <w:sz w:val="28"/>
          <w:szCs w:val="28"/>
          <w:bdr w:val="none" w:sz="0" w:space="0" w:color="auto" w:frame="1"/>
          <w:shd w:val="clear" w:color="auto" w:fill="FFFFFF"/>
        </w:rPr>
        <w:t xml:space="preserve">bồi dưỡng </w:t>
      </w:r>
      <w:r w:rsidRPr="0029598E">
        <w:rPr>
          <w:rFonts w:ascii="Times New Roman" w:eastAsia="Times New Roman" w:hAnsi="Times New Roman" w:cs="Times New Roman"/>
          <w:color w:val="02070A"/>
          <w:sz w:val="28"/>
          <w:szCs w:val="28"/>
          <w:bdr w:val="none" w:sz="0" w:space="0" w:color="auto" w:frame="1"/>
          <w:shd w:val="clear" w:color="auto" w:fill="FFFFFF"/>
        </w:rPr>
        <w:t>học sinh</w:t>
      </w:r>
      <w:r>
        <w:rPr>
          <w:rFonts w:ascii="Times New Roman" w:eastAsia="Times New Roman" w:hAnsi="Times New Roman" w:cs="Times New Roman"/>
          <w:color w:val="02070A"/>
          <w:sz w:val="28"/>
          <w:szCs w:val="28"/>
          <w:bdr w:val="none" w:sz="0" w:space="0" w:color="auto" w:frame="1"/>
          <w:shd w:val="clear" w:color="auto" w:fill="FFFFFF"/>
        </w:rPr>
        <w:t xml:space="preserve"> năng khiếu</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49663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Kế hoạch</w:t>
      </w: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 xml:space="preserve"> phụ đạo học sinh</w:t>
      </w:r>
      <w:r>
        <w:rPr>
          <w:rFonts w:ascii="Times New Roman" w:eastAsia="Times New Roman" w:hAnsi="Times New Roman" w:cs="Times New Roman"/>
          <w:color w:val="02070A"/>
          <w:sz w:val="28"/>
          <w:szCs w:val="28"/>
          <w:bdr w:val="none" w:sz="0" w:space="0" w:color="auto" w:frame="1"/>
          <w:shd w:val="clear" w:color="auto" w:fill="FFFFFF"/>
        </w:rPr>
        <w:t xml:space="preserve"> CHT.</w:t>
      </w:r>
    </w:p>
    <w:p w:rsidR="00774B8F" w:rsidRDefault="00774B8F" w:rsidP="00774B8F">
      <w:pPr>
        <w:shd w:val="clear" w:color="auto" w:fill="FFFFFF"/>
        <w:spacing w:before="120" w:after="150" w:line="240" w:lineRule="auto"/>
        <w:ind w:firstLine="720"/>
        <w:jc w:val="both"/>
        <w:rPr>
          <w:rFonts w:ascii="Times New Roman" w:eastAsia="Times New Roman" w:hAnsi="Times New Roman" w:cs="Times New Roman"/>
          <w:b/>
          <w:bCs/>
          <w:i/>
          <w:iCs/>
          <w:color w:val="02070A"/>
          <w:sz w:val="28"/>
          <w:szCs w:val="28"/>
          <w:bdr w:val="none" w:sz="0" w:space="0" w:color="auto" w:frame="1"/>
          <w:shd w:val="clear" w:color="auto" w:fill="FFFFFF"/>
        </w:rPr>
      </w:pPr>
      <w:r>
        <w:rPr>
          <w:rFonts w:ascii="Times New Roman" w:eastAsia="Times New Roman" w:hAnsi="Times New Roman" w:cs="Times New Roman"/>
          <w:b/>
          <w:bCs/>
          <w:i/>
          <w:iCs/>
          <w:color w:val="02070A"/>
          <w:sz w:val="28"/>
          <w:szCs w:val="28"/>
          <w:bdr w:val="none" w:sz="0" w:space="0" w:color="auto" w:frame="1"/>
          <w:shd w:val="clear" w:color="auto" w:fill="FFFFFF"/>
        </w:rPr>
        <w:t>* Lưu ý:</w:t>
      </w:r>
    </w:p>
    <w:p w:rsidR="00774B8F" w:rsidRPr="0049663E" w:rsidRDefault="00774B8F" w:rsidP="00774B8F">
      <w:pPr>
        <w:shd w:val="clear" w:color="auto" w:fill="FFFFFF"/>
        <w:spacing w:before="120" w:after="150" w:line="240" w:lineRule="auto"/>
        <w:ind w:firstLine="720"/>
        <w:jc w:val="both"/>
        <w:rPr>
          <w:rFonts w:ascii="Times New Roman" w:eastAsia="Times New Roman" w:hAnsi="Times New Roman" w:cs="Times New Roman"/>
          <w:color w:val="02070A"/>
          <w:sz w:val="28"/>
          <w:szCs w:val="28"/>
          <w:bdr w:val="none" w:sz="0" w:space="0" w:color="auto" w:frame="1"/>
        </w:rPr>
      </w:pPr>
      <w:r w:rsidRPr="0029598E">
        <w:rPr>
          <w:rFonts w:ascii="Times New Roman" w:eastAsia="Times New Roman" w:hAnsi="Times New Roman" w:cs="Times New Roman"/>
          <w:color w:val="02070A"/>
          <w:sz w:val="28"/>
          <w:szCs w:val="28"/>
          <w:bdr w:val="none" w:sz="0" w:space="0" w:color="auto" w:frame="1"/>
        </w:rPr>
        <w:t>- Kế hoạch dạy học môn</w:t>
      </w:r>
      <w:r>
        <w:rPr>
          <w:rFonts w:ascii="Times New Roman" w:eastAsia="Times New Roman" w:hAnsi="Times New Roman" w:cs="Times New Roman"/>
          <w:color w:val="02070A"/>
          <w:sz w:val="28"/>
          <w:szCs w:val="28"/>
          <w:bdr w:val="none" w:sz="0" w:space="0" w:color="auto" w:frame="1"/>
        </w:rPr>
        <w:t xml:space="preserve"> học/HĐGD; </w:t>
      </w:r>
      <w:r w:rsidRPr="0029598E">
        <w:rPr>
          <w:rFonts w:ascii="Times New Roman" w:eastAsia="Times New Roman" w:hAnsi="Times New Roman" w:cs="Times New Roman"/>
          <w:color w:val="02070A"/>
          <w:sz w:val="28"/>
          <w:szCs w:val="28"/>
          <w:bdr w:val="none" w:sz="0" w:space="0" w:color="auto" w:frame="1"/>
        </w:rPr>
        <w:t>Kế hoạch</w:t>
      </w:r>
      <w:r>
        <w:rPr>
          <w:rFonts w:ascii="Times New Roman" w:eastAsia="Times New Roman" w:hAnsi="Times New Roman" w:cs="Times New Roman"/>
          <w:color w:val="02070A"/>
          <w:sz w:val="28"/>
          <w:szCs w:val="28"/>
          <w:bdr w:val="none" w:sz="0" w:space="0" w:color="auto" w:frame="1"/>
        </w:rPr>
        <w:t xml:space="preserve"> bài</w:t>
      </w:r>
      <w:r w:rsidRPr="0029598E">
        <w:rPr>
          <w:rFonts w:ascii="Times New Roman" w:eastAsia="Times New Roman" w:hAnsi="Times New Roman" w:cs="Times New Roman"/>
          <w:color w:val="02070A"/>
          <w:sz w:val="28"/>
          <w:szCs w:val="28"/>
          <w:bdr w:val="none" w:sz="0" w:space="0" w:color="auto" w:frame="1"/>
        </w:rPr>
        <w:t xml:space="preserve"> dạy</w:t>
      </w:r>
      <w:r>
        <w:rPr>
          <w:rFonts w:ascii="Times New Roman" w:eastAsia="Times New Roman" w:hAnsi="Times New Roman" w:cs="Times New Roman"/>
          <w:color w:val="02070A"/>
          <w:sz w:val="28"/>
          <w:szCs w:val="28"/>
          <w:bdr w:val="none" w:sz="0" w:space="0" w:color="auto" w:frame="1"/>
        </w:rPr>
        <w:t xml:space="preserve"> được thực hiện theo quy định tại c</w:t>
      </w:r>
      <w:r w:rsidRPr="0029598E">
        <w:rPr>
          <w:rFonts w:ascii="Times New Roman" w:eastAsia="Times New Roman" w:hAnsi="Times New Roman" w:cs="Times New Roman"/>
          <w:color w:val="02070A"/>
          <w:sz w:val="28"/>
          <w:szCs w:val="28"/>
          <w:bdr w:val="none" w:sz="0" w:space="0" w:color="auto" w:frame="1"/>
        </w:rPr>
        <w:t xml:space="preserve">ác phụ lục 1, 2, 3, 4 </w:t>
      </w:r>
      <w:r>
        <w:rPr>
          <w:rFonts w:ascii="Times New Roman" w:eastAsia="Times New Roman" w:hAnsi="Times New Roman" w:cs="Times New Roman"/>
          <w:color w:val="02070A"/>
          <w:sz w:val="28"/>
          <w:szCs w:val="28"/>
          <w:bdr w:val="none" w:sz="0" w:space="0" w:color="auto" w:frame="1"/>
        </w:rPr>
        <w:t>theo công văn 5512 của Bộ GD ĐT(đối với cấp THCS), và các phụ lục</w:t>
      </w:r>
      <w:r w:rsidRPr="0029598E">
        <w:rPr>
          <w:rFonts w:ascii="Times New Roman" w:eastAsia="Times New Roman" w:hAnsi="Times New Roman" w:cs="Times New Roman"/>
          <w:color w:val="02070A"/>
          <w:sz w:val="28"/>
          <w:szCs w:val="28"/>
          <w:bdr w:val="none" w:sz="0" w:space="0" w:color="auto" w:frame="1"/>
        </w:rPr>
        <w:t xml:space="preserve"> </w:t>
      </w:r>
      <w:r w:rsidRPr="00811F87">
        <w:rPr>
          <w:rFonts w:ascii="Times New Roman" w:eastAsia="Times New Roman" w:hAnsi="Times New Roman" w:cs="Times New Roman"/>
          <w:color w:val="02070A"/>
          <w:sz w:val="28"/>
          <w:szCs w:val="28"/>
          <w:bdr w:val="none" w:sz="0" w:space="0" w:color="auto" w:frame="1"/>
        </w:rPr>
        <w:t xml:space="preserve">theo công văn </w:t>
      </w:r>
      <w:r>
        <w:rPr>
          <w:rFonts w:ascii="Times New Roman" w:hAnsi="Times New Roman" w:cs="Times New Roman"/>
          <w:sz w:val="28"/>
          <w:szCs w:val="28"/>
        </w:rPr>
        <w:t>1150/SGDĐT-GDTH ngày 29/6/2021(dối với cấp TH).</w:t>
      </w:r>
    </w:p>
    <w:p w:rsidR="00774B8F" w:rsidRPr="001B48CB" w:rsidRDefault="00774B8F" w:rsidP="00774B8F">
      <w:pPr>
        <w:shd w:val="clear" w:color="auto" w:fill="FFFFFF"/>
        <w:spacing w:before="120" w:after="150" w:line="240" w:lineRule="auto"/>
        <w:jc w:val="both"/>
        <w:rPr>
          <w:rFonts w:ascii="Helvetica" w:eastAsia="Times New Roman" w:hAnsi="Helvetica" w:cs="Helvetica"/>
          <w:color w:val="000000" w:themeColor="text1"/>
          <w:sz w:val="28"/>
          <w:szCs w:val="28"/>
        </w:rPr>
      </w:pPr>
      <w:r>
        <w:rPr>
          <w:rFonts w:ascii="Times New Roman" w:eastAsia="Times New Roman" w:hAnsi="Times New Roman" w:cs="Times New Roman"/>
          <w:b/>
          <w:bCs/>
          <w:i/>
          <w:iCs/>
          <w:color w:val="02070A"/>
          <w:sz w:val="28"/>
          <w:szCs w:val="28"/>
          <w:bdr w:val="none" w:sz="0" w:space="0" w:color="auto" w:frame="1"/>
          <w:shd w:val="clear" w:color="auto" w:fill="FFFFFF"/>
        </w:rPr>
        <w:t xml:space="preserve"> </w:t>
      </w:r>
      <w:r>
        <w:rPr>
          <w:rFonts w:ascii="Helvetica" w:eastAsia="Times New Roman" w:hAnsi="Helvetica" w:cs="Helvetica"/>
          <w:color w:val="333333"/>
          <w:sz w:val="20"/>
          <w:szCs w:val="20"/>
        </w:rPr>
        <w:tab/>
      </w:r>
      <w:r w:rsidRPr="001B48CB">
        <w:rPr>
          <w:rFonts w:ascii="Times New Roman" w:eastAsia="Times New Roman" w:hAnsi="Times New Roman" w:cs="Times New Roman"/>
          <w:color w:val="02070A"/>
          <w:sz w:val="28"/>
          <w:szCs w:val="28"/>
          <w:bdr w:val="none" w:sz="0" w:space="0" w:color="auto" w:frame="1"/>
          <w:shd w:val="clear" w:color="auto" w:fill="FFFFFF"/>
        </w:rPr>
        <w:t>- Kế hoạch bài dạy được soạn trên máy vi tính.</w:t>
      </w:r>
      <w:r w:rsidRPr="001B48CB">
        <w:rPr>
          <w:rFonts w:ascii="Times New Roman" w:eastAsia="Times New Roman" w:hAnsi="Times New Roman" w:cs="Times New Roman"/>
          <w:color w:val="333333"/>
          <w:sz w:val="28"/>
          <w:szCs w:val="28"/>
          <w:shd w:val="clear" w:color="auto" w:fill="FFFFFF"/>
        </w:rPr>
        <w:t> </w:t>
      </w:r>
      <w:r w:rsidRPr="001B48CB">
        <w:rPr>
          <w:rFonts w:ascii="Times New Roman" w:eastAsia="Times New Roman" w:hAnsi="Times New Roman" w:cs="Times New Roman"/>
          <w:color w:val="02070A"/>
          <w:sz w:val="28"/>
          <w:szCs w:val="28"/>
          <w:bdr w:val="none" w:sz="0" w:space="0" w:color="auto" w:frame="1"/>
          <w:shd w:val="clear" w:color="auto" w:fill="FFFFFF"/>
        </w:rPr>
        <w:t>Kiểu phông chữ</w:t>
      </w:r>
      <w:r w:rsidRPr="001B48CB">
        <w:rPr>
          <w:rFonts w:ascii="Times New Roman" w:eastAsia="Times New Roman" w:hAnsi="Times New Roman" w:cs="Times New Roman"/>
          <w:color w:val="333333"/>
          <w:sz w:val="28"/>
          <w:szCs w:val="28"/>
          <w:shd w:val="clear" w:color="auto" w:fill="FFFFFF"/>
        </w:rPr>
        <w:t>  </w:t>
      </w:r>
      <w:r w:rsidRPr="001B48CB">
        <w:rPr>
          <w:rFonts w:ascii="Times New Roman" w:eastAsia="Times New Roman" w:hAnsi="Times New Roman" w:cs="Times New Roman"/>
          <w:color w:val="02070A"/>
          <w:sz w:val="28"/>
          <w:szCs w:val="28"/>
          <w:bdr w:val="none" w:sz="0" w:space="0" w:color="auto" w:frame="1"/>
          <w:shd w:val="clear" w:color="auto" w:fill="FFFFFF"/>
        </w:rPr>
        <w:t>Times New Roman</w:t>
      </w:r>
      <w:r w:rsidRPr="001B48CB">
        <w:rPr>
          <w:rFonts w:ascii="Times New Roman" w:eastAsia="Times New Roman" w:hAnsi="Times New Roman" w:cs="Times New Roman"/>
          <w:b/>
          <w:bCs/>
          <w:color w:val="02070A"/>
          <w:sz w:val="28"/>
          <w:szCs w:val="28"/>
          <w:bdr w:val="none" w:sz="0" w:space="0" w:color="auto" w:frame="1"/>
          <w:shd w:val="clear" w:color="auto" w:fill="FFFFFF"/>
        </w:rPr>
        <w:t>. </w:t>
      </w:r>
      <w:r w:rsidRPr="001B48CB">
        <w:rPr>
          <w:rFonts w:ascii="Times New Roman" w:eastAsia="Times New Roman" w:hAnsi="Times New Roman" w:cs="Times New Roman"/>
          <w:color w:val="02070A"/>
          <w:sz w:val="28"/>
          <w:szCs w:val="28"/>
          <w:bdr w:val="none" w:sz="0" w:space="0" w:color="auto" w:frame="1"/>
          <w:shd w:val="clear" w:color="auto" w:fill="FFFFFF"/>
        </w:rPr>
        <w:t xml:space="preserve">Chữ và hình vẽ rõ ràng, chính xác (cỡ chữ 13 hoặc 14) đánh thứ tự số trang. </w:t>
      </w:r>
      <w:r w:rsidRPr="001B48CB">
        <w:rPr>
          <w:rFonts w:ascii="Times New Roman" w:eastAsia="Times New Roman" w:hAnsi="Times New Roman" w:cs="Times New Roman"/>
          <w:color w:val="000000" w:themeColor="text1"/>
          <w:sz w:val="28"/>
          <w:szCs w:val="28"/>
          <w:shd w:val="clear" w:color="auto" w:fill="FFFFFF"/>
        </w:rPr>
        <w:t>Kế hoạch bài dạy được đưa lên  thư mục trên Vnedu do nhà trường tạo để bộ phận chuyên môn kiểm tra.</w:t>
      </w:r>
    </w:p>
    <w:p w:rsidR="00774B8F" w:rsidRPr="001B48CB" w:rsidRDefault="00774B8F" w:rsidP="00774B8F">
      <w:pPr>
        <w:shd w:val="clear" w:color="auto" w:fill="FFFFFF"/>
        <w:spacing w:before="120" w:after="150" w:line="240" w:lineRule="auto"/>
        <w:jc w:val="both"/>
        <w:rPr>
          <w:rFonts w:ascii="Helvetica" w:eastAsia="Times New Roman" w:hAnsi="Helvetica" w:cs="Helvetica"/>
          <w:color w:val="000000" w:themeColor="text1"/>
          <w:sz w:val="28"/>
          <w:szCs w:val="28"/>
        </w:rPr>
      </w:pPr>
      <w:r w:rsidRPr="001B48CB">
        <w:rPr>
          <w:rFonts w:ascii="Times New Roman" w:eastAsia="Times New Roman" w:hAnsi="Times New Roman" w:cs="Times New Roman"/>
          <w:color w:val="000000" w:themeColor="text1"/>
          <w:sz w:val="28"/>
          <w:szCs w:val="28"/>
          <w:shd w:val="clear" w:color="auto" w:fill="FFFFFF"/>
        </w:rPr>
        <w:t>         - Giáo viên phải luôn có KHBD trước khi lên lớp 01 ngày.</w:t>
      </w:r>
    </w:p>
    <w:p w:rsidR="00774B8F" w:rsidRPr="0029598E" w:rsidRDefault="00774B8F" w:rsidP="00774B8F">
      <w:pPr>
        <w:shd w:val="clear" w:color="auto" w:fill="FFFFFF"/>
        <w:spacing w:before="120" w:after="150" w:line="240" w:lineRule="auto"/>
        <w:ind w:firstLine="720"/>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CHƯƠNG III</w:t>
      </w:r>
    </w:p>
    <w:p w:rsidR="00774B8F" w:rsidRPr="0029598E" w:rsidRDefault="00774B8F" w:rsidP="00774B8F">
      <w:pPr>
        <w:shd w:val="clear" w:color="auto" w:fill="FFFFFF"/>
        <w:spacing w:before="120" w:after="150" w:line="240" w:lineRule="auto"/>
        <w:ind w:firstLine="720"/>
        <w:jc w:val="center"/>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THỰC HIỆN QUY CHẾ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5. Soạn giảng</w:t>
      </w:r>
    </w:p>
    <w:p w:rsidR="00774B8F" w:rsidRDefault="00774B8F" w:rsidP="00774B8F">
      <w:pPr>
        <w:shd w:val="clear" w:color="auto" w:fill="FFFFFF"/>
        <w:spacing w:before="120" w:after="150" w:line="240" w:lineRule="auto"/>
        <w:ind w:firstLine="720"/>
        <w:jc w:val="both"/>
        <w:rPr>
          <w:rFonts w:ascii="Times New Roman" w:eastAsia="Times New Roman" w:hAnsi="Times New Roman" w:cs="Times New Roman"/>
          <w:color w:val="02070A"/>
          <w:sz w:val="28"/>
          <w:szCs w:val="28"/>
          <w:bdr w:val="none" w:sz="0" w:space="0" w:color="auto" w:frame="1"/>
          <w:shd w:val="clear" w:color="auto" w:fill="FFFFFF"/>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1. </w:t>
      </w:r>
      <w:r w:rsidRPr="0029598E">
        <w:rPr>
          <w:rFonts w:ascii="Times New Roman" w:eastAsia="Times New Roman" w:hAnsi="Times New Roman" w:cs="Times New Roman"/>
          <w:color w:val="02070A"/>
          <w:sz w:val="28"/>
          <w:szCs w:val="28"/>
          <w:bdr w:val="none" w:sz="0" w:space="0" w:color="auto" w:frame="1"/>
          <w:shd w:val="clear" w:color="auto" w:fill="FFFFFF"/>
        </w:rPr>
        <w:t>Đảm bảo các yêu cầu về soạn giảng bộ môn, tất cả giáo viên đều phải soạn theo mẫu đã thống nhất trong tổ, trường</w:t>
      </w:r>
      <w:r>
        <w:rPr>
          <w:rFonts w:ascii="Times New Roman" w:eastAsia="Times New Roman" w:hAnsi="Times New Roman" w:cs="Times New Roman"/>
          <w:color w:val="02070A"/>
          <w:sz w:val="28"/>
          <w:szCs w:val="28"/>
          <w:bdr w:val="none" w:sz="0" w:space="0" w:color="auto" w:frame="1"/>
          <w:shd w:val="clear" w:color="auto" w:fill="FFFFFF"/>
        </w:rPr>
        <w:t xml:space="preserve">, </w:t>
      </w:r>
      <w:r w:rsidRPr="0029598E">
        <w:rPr>
          <w:rFonts w:ascii="Times New Roman" w:eastAsia="Times New Roman" w:hAnsi="Times New Roman" w:cs="Times New Roman"/>
          <w:color w:val="02070A"/>
          <w:sz w:val="28"/>
          <w:szCs w:val="28"/>
          <w:bdr w:val="none" w:sz="0" w:space="0" w:color="auto" w:frame="1"/>
          <w:shd w:val="clear" w:color="auto" w:fill="FFFFFF"/>
          <w:lang w:val="vi-VN"/>
        </w:rPr>
        <w:t>P</w:t>
      </w:r>
      <w:r w:rsidRPr="0029598E">
        <w:rPr>
          <w:rFonts w:ascii="Times New Roman" w:eastAsia="Times New Roman" w:hAnsi="Times New Roman" w:cs="Times New Roman"/>
          <w:color w:val="02070A"/>
          <w:sz w:val="28"/>
          <w:szCs w:val="28"/>
          <w:bdr w:val="none" w:sz="0" w:space="0" w:color="auto" w:frame="1"/>
          <w:shd w:val="clear" w:color="auto" w:fill="FFFFFF"/>
        </w:rPr>
        <w:t>hòng</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G</w:t>
      </w:r>
      <w:r w:rsidRPr="0029598E">
        <w:rPr>
          <w:rFonts w:ascii="Times New Roman" w:eastAsia="Times New Roman" w:hAnsi="Times New Roman" w:cs="Times New Roman"/>
          <w:color w:val="02070A"/>
          <w:sz w:val="28"/>
          <w:szCs w:val="28"/>
          <w:bdr w:val="none" w:sz="0" w:space="0" w:color="auto" w:frame="1"/>
          <w:shd w:val="clear" w:color="auto" w:fill="FFFFFF"/>
          <w:lang w:val="vi-VN"/>
        </w:rPr>
        <w:t>iáo dục</w:t>
      </w:r>
      <w:r w:rsidRPr="0029598E">
        <w:rPr>
          <w:rFonts w:ascii="Times New Roman" w:eastAsia="Times New Roman" w:hAnsi="Times New Roman" w:cs="Times New Roman"/>
          <w:color w:val="02070A"/>
          <w:sz w:val="28"/>
          <w:szCs w:val="28"/>
          <w:bdr w:val="none" w:sz="0" w:space="0" w:color="auto" w:frame="1"/>
          <w:shd w:val="clear" w:color="auto" w:fill="FFFFFF"/>
        </w:rPr>
        <w:t xml:space="preserve"> và Đào tạo </w:t>
      </w:r>
      <w:r>
        <w:rPr>
          <w:rFonts w:ascii="Times New Roman" w:eastAsia="Times New Roman" w:hAnsi="Times New Roman" w:cs="Times New Roman"/>
          <w:color w:val="02070A"/>
          <w:sz w:val="28"/>
          <w:szCs w:val="28"/>
          <w:bdr w:val="none" w:sz="0" w:space="0" w:color="auto" w:frame="1"/>
          <w:shd w:val="clear" w:color="auto" w:fill="FFFFFF"/>
        </w:rPr>
        <w:t>, Sở GD&amp;ĐT.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Tiến trình bài soạn: cơ bản có các bước sau:</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(1). Khởi động.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(2). Hình thành kiến thức mới.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(3). Luyện tập/củng cố.</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(4). Vận dụng/mở rộng.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2.</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Đảm bảo các nội dung cơ bản</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tính logic, chính xác, hệ thống</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B</w:t>
      </w:r>
      <w:r w:rsidRPr="0029598E">
        <w:rPr>
          <w:rFonts w:ascii="Times New Roman" w:eastAsia="Times New Roman" w:hAnsi="Times New Roman" w:cs="Times New Roman"/>
          <w:color w:val="02070A"/>
          <w:sz w:val="28"/>
          <w:szCs w:val="28"/>
          <w:bdr w:val="none" w:sz="0" w:space="0" w:color="auto" w:frame="1"/>
          <w:shd w:val="clear" w:color="auto" w:fill="FFFFFF"/>
        </w:rPr>
        <w:t>ám theo chương trình, chuẩn kiến thức kỹ năng, kế hoạch bộ môn, hướng dẫn giảm tải, hướng dẫn bổ sung mới trong năm học.</w:t>
      </w:r>
    </w:p>
    <w:p w:rsidR="00774B8F" w:rsidRPr="0029598E" w:rsidRDefault="00774B8F" w:rsidP="00774B8F">
      <w:pPr>
        <w:shd w:val="clear" w:color="auto" w:fill="FFFFFF"/>
        <w:spacing w:before="120" w:after="150" w:line="240" w:lineRule="auto"/>
        <w:ind w:left="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Đảm bảo theo số tiết đã được quy định trong kế hoạch dạy học bộ môn.</w:t>
      </w:r>
    </w:p>
    <w:p w:rsidR="00774B8F" w:rsidRPr="0029598E" w:rsidRDefault="00774B8F" w:rsidP="00774B8F">
      <w:pPr>
        <w:shd w:val="clear" w:color="auto" w:fill="FFFFFF"/>
        <w:spacing w:before="120" w:after="150" w:line="240" w:lineRule="auto"/>
        <w:ind w:left="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Bài chủ đề thì soạn giảng theo chủ đề.</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lastRenderedPageBreak/>
        <w:t>- </w:t>
      </w:r>
      <w:r w:rsidRPr="0029598E">
        <w:rPr>
          <w:rFonts w:ascii="Times New Roman" w:eastAsia="Times New Roman" w:hAnsi="Times New Roman" w:cs="Times New Roman"/>
          <w:color w:val="02070A"/>
          <w:sz w:val="28"/>
          <w:szCs w:val="28"/>
          <w:bdr w:val="none" w:sz="0" w:space="0" w:color="auto" w:frame="1"/>
          <w:shd w:val="clear" w:color="auto" w:fill="FFFFFF"/>
          <w:lang w:val="vi-VN"/>
        </w:rPr>
        <w:t>S</w:t>
      </w:r>
      <w:r w:rsidRPr="0029598E">
        <w:rPr>
          <w:rFonts w:ascii="Times New Roman" w:eastAsia="Times New Roman" w:hAnsi="Times New Roman" w:cs="Times New Roman"/>
          <w:color w:val="02070A"/>
          <w:sz w:val="28"/>
          <w:szCs w:val="28"/>
          <w:bdr w:val="none" w:sz="0" w:space="0" w:color="auto" w:frame="1"/>
          <w:shd w:val="clear" w:color="auto" w:fill="FFFFFF"/>
        </w:rPr>
        <w:t>oạn</w:t>
      </w:r>
      <w:r w:rsidRPr="0029598E">
        <w:rPr>
          <w:rFonts w:ascii="Times New Roman" w:eastAsia="Times New Roman" w:hAnsi="Times New Roman" w:cs="Times New Roman"/>
          <w:color w:val="02070A"/>
          <w:sz w:val="28"/>
          <w:szCs w:val="28"/>
          <w:bdr w:val="none" w:sz="0" w:space="0" w:color="auto" w:frame="1"/>
          <w:shd w:val="clear" w:color="auto" w:fill="FFFFFF"/>
          <w:lang w:val="vi-VN"/>
        </w:rPr>
        <w:t> bài</w:t>
      </w:r>
      <w:r w:rsidRPr="0029598E">
        <w:rPr>
          <w:rFonts w:ascii="Times New Roman" w:eastAsia="Times New Roman" w:hAnsi="Times New Roman" w:cs="Times New Roman"/>
          <w:color w:val="02070A"/>
          <w:sz w:val="28"/>
          <w:szCs w:val="28"/>
          <w:bdr w:val="none" w:sz="0" w:space="0" w:color="auto" w:frame="1"/>
          <w:shd w:val="clear" w:color="auto" w:fill="FFFFFF"/>
        </w:rPr>
        <w:t> trước khi lên lớp tối thiểu 01 ngày.</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5. Thực hiện tiết dạy</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khi lên lớp phải chấp hành nghiêm túc quy định tiết dạy (như không ra sớm vào muộn, hạn chế tối đa việc sử dụng điện thoại di động, không uống rượu, hút thuốc….)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Thực hiện đ</w:t>
      </w:r>
      <w:r w:rsidRPr="0029598E">
        <w:rPr>
          <w:rFonts w:ascii="Times New Roman" w:eastAsia="Times New Roman" w:hAnsi="Times New Roman" w:cs="Times New Roman"/>
          <w:color w:val="02070A"/>
          <w:sz w:val="28"/>
          <w:szCs w:val="28"/>
          <w:bdr w:val="none" w:sz="0" w:space="0" w:color="auto" w:frame="1"/>
          <w:shd w:val="clear" w:color="auto" w:fill="FFFFFF"/>
        </w:rPr>
        <w:t>ổi mới phương pháp dạy học, phát huy tính tích cực của học sinh, không dạy học theo kiểu đọc chép, chiếu chép</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phải bám vào chuẩn kiến thức</w:t>
      </w:r>
      <w:r w:rsidRPr="0029598E">
        <w:rPr>
          <w:rFonts w:ascii="Times New Roman" w:eastAsia="Times New Roman" w:hAnsi="Times New Roman" w:cs="Times New Roman"/>
          <w:color w:val="02070A"/>
          <w:sz w:val="28"/>
          <w:szCs w:val="28"/>
          <w:bdr w:val="none" w:sz="0" w:space="0" w:color="auto" w:frame="1"/>
          <w:shd w:val="clear" w:color="auto" w:fill="FFFFFF"/>
          <w:lang w:val="vi-VN"/>
        </w:rPr>
        <w:t> kỹ năng</w:t>
      </w:r>
      <w:r w:rsidRPr="0029598E">
        <w:rPr>
          <w:rFonts w:ascii="Times New Roman" w:eastAsia="Times New Roman" w:hAnsi="Times New Roman" w:cs="Times New Roman"/>
          <w:color w:val="02070A"/>
          <w:sz w:val="28"/>
          <w:szCs w:val="28"/>
          <w:bdr w:val="none" w:sz="0" w:space="0" w:color="auto" w:frame="1"/>
          <w:shd w:val="clear" w:color="auto" w:fill="FFFFFF"/>
        </w:rPr>
        <w:t> bộ môn</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tăng cường sử dụng đồ dùng dạy học (nếu môn học có đồ dùng).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2070A"/>
          <w:sz w:val="28"/>
          <w:szCs w:val="28"/>
          <w:bdr w:val="none" w:sz="0" w:space="0" w:color="auto" w:frame="1"/>
          <w:shd w:val="clear" w:color="auto" w:fill="FFFFFF"/>
        </w:rPr>
        <w:t>- Các bộ môn Khoa học tự nhiên</w:t>
      </w: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Â</w:t>
      </w:r>
      <w:r>
        <w:rPr>
          <w:rFonts w:ascii="Times New Roman" w:eastAsia="Times New Roman" w:hAnsi="Times New Roman" w:cs="Times New Roman"/>
          <w:color w:val="02070A"/>
          <w:sz w:val="28"/>
          <w:szCs w:val="28"/>
          <w:bdr w:val="none" w:sz="0" w:space="0" w:color="auto" w:frame="1"/>
          <w:shd w:val="clear" w:color="auto" w:fill="FFFFFF"/>
        </w:rPr>
        <w:t>m nhạc,</w:t>
      </w:r>
      <w:r w:rsidRPr="0029598E">
        <w:rPr>
          <w:rFonts w:ascii="Times New Roman" w:eastAsia="Times New Roman" w:hAnsi="Times New Roman" w:cs="Times New Roman"/>
          <w:color w:val="02070A"/>
          <w:sz w:val="28"/>
          <w:szCs w:val="28"/>
          <w:bdr w:val="none" w:sz="0" w:space="0" w:color="auto" w:frame="1"/>
          <w:shd w:val="clear" w:color="auto" w:fill="FFFFFF"/>
        </w:rPr>
        <w:t xml:space="preserve"> Tin học GV thực hiện tiết dạy tại phòng bộ môn và có trách nhiệm quản lí phòng bộ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Giáo viên bộ môn</w:t>
      </w:r>
      <w:r w:rsidRPr="0029598E">
        <w:rPr>
          <w:rFonts w:ascii="Times New Roman" w:eastAsia="Times New Roman" w:hAnsi="Times New Roman" w:cs="Times New Roman"/>
          <w:color w:val="02070A"/>
          <w:sz w:val="28"/>
          <w:szCs w:val="28"/>
          <w:bdr w:val="none" w:sz="0" w:space="0" w:color="auto" w:frame="1"/>
          <w:shd w:val="clear" w:color="auto" w:fill="FFFFFF"/>
        </w:rPr>
        <w:t> là người chịu trách nhiệm chính trong giờ lên lớp và chất lượng bộ môn</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Trong giờ lên lớp, ngoài trách nhiệm giảng dạy kiến thức theo chương trình bộ môn, GV phải làm tốt việc giáo dục nội quy, nề nếp, vệ sinh; góp phần xây dựng giáo dục toàn diện, xây dựng nhân cách của người học sinh. Không đùn đẩy hoặc ỷ lại trách nhiệm giáo dục toàn diện học sinh cho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 chủ nhiệm</w:t>
      </w:r>
      <w:r w:rsidRPr="0029598E">
        <w:rPr>
          <w:rFonts w:ascii="Times New Roman" w:eastAsia="Times New Roman" w:hAnsi="Times New Roman" w:cs="Times New Roman"/>
          <w:color w:val="02070A"/>
          <w:sz w:val="28"/>
          <w:szCs w:val="28"/>
          <w:bdr w:val="none" w:sz="0" w:space="0" w:color="auto" w:frame="1"/>
          <w:shd w:val="clear" w:color="auto" w:fill="FFFFFF"/>
        </w:rPr>
        <w:t> hoặc Tổng phụ trách.</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6. Lịch báo giảng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Lập kế hoạch báo giảng đầy đủ, thường xuyên, đúng quy định. (Hoàn thành vào ngày thứ hai hàng tuần; Tổ trưởng sẽ kiểm tra thường xuyên).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Cần ghi đầy đủ nội dung </w:t>
      </w:r>
      <w:r w:rsidRPr="0029598E">
        <w:rPr>
          <w:rFonts w:ascii="Times New Roman" w:eastAsia="Times New Roman" w:hAnsi="Times New Roman" w:cs="Times New Roman"/>
          <w:color w:val="02070A"/>
          <w:sz w:val="28"/>
          <w:szCs w:val="28"/>
          <w:bdr w:val="none" w:sz="0" w:space="0" w:color="auto" w:frame="1"/>
          <w:shd w:val="clear" w:color="auto" w:fill="FFFFFF"/>
          <w:lang w:val="vi-VN"/>
        </w:rPr>
        <w:t>thông tin </w:t>
      </w:r>
      <w:r w:rsidRPr="0029598E">
        <w:rPr>
          <w:rFonts w:ascii="Times New Roman" w:eastAsia="Times New Roman" w:hAnsi="Times New Roman" w:cs="Times New Roman"/>
          <w:color w:val="02070A"/>
          <w:sz w:val="28"/>
          <w:szCs w:val="28"/>
          <w:bdr w:val="none" w:sz="0" w:space="0" w:color="auto" w:frame="1"/>
          <w:shd w:val="clear" w:color="auto" w:fill="FFFFFF"/>
        </w:rPr>
        <w:t>theo yêu cầu của lịch báo giảng.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7. Ra đề, coi, chấm, trả bài kiểm tra</w:t>
      </w:r>
    </w:p>
    <w:p w:rsidR="00774B8F" w:rsidRPr="0029598E" w:rsidRDefault="00774B8F" w:rsidP="00774B8F">
      <w:pPr>
        <w:shd w:val="clear" w:color="auto" w:fill="FFFFFF"/>
        <w:spacing w:before="120" w:after="150" w:line="240" w:lineRule="auto"/>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được phân công ra đề kiểm tra, coi, chấm kiểm tra có trách nhiệm nghiên cứu, học tập và thực hiện theo đúng quy chế</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góp phần đảm bảo sự nghiêm túc, công bằng, khách quan, góp phần nâng cao chất lượng và uy tín giáo dục đào tạo của nhà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Cụ thể:</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i/>
          <w:iCs/>
          <w:color w:val="02070A"/>
          <w:sz w:val="28"/>
          <w:szCs w:val="28"/>
          <w:bdr w:val="none" w:sz="0" w:space="0" w:color="auto" w:frame="1"/>
          <w:shd w:val="clear" w:color="auto" w:fill="FFFFFF"/>
        </w:rPr>
        <w:t>a) Kế hoạch kiểm tra</w:t>
      </w:r>
    </w:p>
    <w:p w:rsidR="00774B8F" w:rsidRDefault="00774B8F" w:rsidP="00774B8F">
      <w:pPr>
        <w:shd w:val="clear" w:color="auto" w:fill="FFFFFF"/>
        <w:spacing w:before="120" w:after="150" w:line="240" w:lineRule="auto"/>
        <w:ind w:firstLine="720"/>
        <w:jc w:val="both"/>
        <w:rPr>
          <w:rFonts w:ascii="Times New Roman" w:eastAsia="Times New Roman" w:hAnsi="Times New Roman" w:cs="Times New Roman"/>
          <w:i/>
          <w:iCs/>
          <w:color w:val="02070A"/>
          <w:sz w:val="28"/>
          <w:szCs w:val="28"/>
          <w:bdr w:val="none" w:sz="0" w:space="0" w:color="auto" w:frame="1"/>
          <w:shd w:val="clear" w:color="auto" w:fill="FFFFFF"/>
        </w:rPr>
      </w:pPr>
      <w:r w:rsidRPr="0029598E">
        <w:rPr>
          <w:rFonts w:ascii="Times New Roman" w:eastAsia="Times New Roman" w:hAnsi="Times New Roman" w:cs="Times New Roman"/>
          <w:color w:val="02070A"/>
          <w:sz w:val="28"/>
          <w:szCs w:val="28"/>
          <w:bdr w:val="none" w:sz="0" w:space="0" w:color="auto" w:frame="1"/>
          <w:shd w:val="clear" w:color="auto" w:fill="FFFFFF"/>
        </w:rPr>
        <w:t>- Bài kiểm tra định kỳ (giữa kỳ, cuối kỳ) phải báo tr</w:t>
      </w:r>
      <w:r w:rsidRPr="0029598E">
        <w:rPr>
          <w:rFonts w:ascii="Times New Roman" w:eastAsia="Times New Roman" w:hAnsi="Times New Roman" w:cs="Times New Roman"/>
          <w:color w:val="02070A"/>
          <w:sz w:val="28"/>
          <w:szCs w:val="28"/>
          <w:bdr w:val="none" w:sz="0" w:space="0" w:color="auto" w:frame="1"/>
          <w:shd w:val="clear" w:color="auto" w:fill="FFFFFF"/>
        </w:rPr>
        <w:softHyphen/>
        <w:t>ước cho học sinh và có kế hoạch cho học sinh ôn tập. Đề ra phải sát, đúng trọng tâm chuẩn kiến thức - kĩ năng, nộp cho Tổ chuyên môn/lãnh đạo nhà trường duyệt trước ít nhất 3 ngày. Đề phải có ma trận, bảng đặc tả, phù hợp với trình độ thực tế của học sinh. </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xml:space="preserve"> - Số lượng bài kiểm tra: Đúng qui chế về hệ số điểm của </w:t>
      </w:r>
      <w:r>
        <w:rPr>
          <w:rFonts w:ascii="Times New Roman" w:eastAsia="Times New Roman" w:hAnsi="Times New Roman" w:cs="Times New Roman"/>
          <w:color w:val="02070A"/>
          <w:sz w:val="28"/>
          <w:szCs w:val="28"/>
          <w:bdr w:val="none" w:sz="0" w:space="0" w:color="auto" w:frame="1"/>
          <w:shd w:val="clear" w:color="auto" w:fill="FFFFFF"/>
        </w:rPr>
        <w:t>Sở Giáo dục và Đào tạo Lâm Đồng</w:t>
      </w:r>
      <w:r w:rsidRPr="0029598E">
        <w:rPr>
          <w:rFonts w:ascii="Times New Roman" w:eastAsia="Times New Roman" w:hAnsi="Times New Roman" w:cs="Times New Roman"/>
          <w:color w:val="02070A"/>
          <w:sz w:val="28"/>
          <w:szCs w:val="28"/>
          <w:bdr w:val="none" w:sz="0" w:space="0" w:color="auto" w:frame="1"/>
          <w:shd w:val="clear" w:color="auto" w:fill="FFFFFF"/>
        </w:rPr>
        <w:t xml:space="preserve"> quy định. Thời gian kiểm tra phải tuân the</w:t>
      </w:r>
      <w:r>
        <w:rPr>
          <w:rFonts w:ascii="Times New Roman" w:eastAsia="Times New Roman" w:hAnsi="Times New Roman" w:cs="Times New Roman"/>
          <w:color w:val="02070A"/>
          <w:sz w:val="28"/>
          <w:szCs w:val="28"/>
          <w:bdr w:val="none" w:sz="0" w:space="0" w:color="auto" w:frame="1"/>
          <w:shd w:val="clear" w:color="auto" w:fill="FFFFFF"/>
        </w:rPr>
        <w:t>o kế hoạch bộ môn đã được duyệt hoặc theo kế hoạch của phòng GD&amp;ĐT.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i/>
          <w:iCs/>
          <w:color w:val="02070A"/>
          <w:sz w:val="28"/>
          <w:szCs w:val="28"/>
          <w:bdr w:val="none" w:sz="0" w:space="0" w:color="auto" w:frame="1"/>
          <w:shd w:val="clear" w:color="auto" w:fill="FFFFFF"/>
        </w:rPr>
        <w:t>b) Chấm, trả bài: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lastRenderedPageBreak/>
        <w:t>- Chấm bài: Phải sữa lỗi sai cho học sinh, ghi nhận xét đầy đủ.</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Trả bài: Đúng hạn theo kế hoạch dạy học, khi trả cần lưu ý lỗi thường gặp cho học sinh để sửa chữa.</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B</w:t>
      </w:r>
      <w:r w:rsidRPr="0029598E">
        <w:rPr>
          <w:rFonts w:ascii="Times New Roman" w:eastAsia="Times New Roman" w:hAnsi="Times New Roman" w:cs="Times New Roman"/>
          <w:color w:val="02070A"/>
          <w:sz w:val="28"/>
          <w:szCs w:val="28"/>
          <w:bdr w:val="none" w:sz="0" w:space="0" w:color="auto" w:frame="1"/>
          <w:shd w:val="clear" w:color="auto" w:fill="FFFFFF"/>
        </w:rPr>
        <w:t>ài </w:t>
      </w:r>
      <w:r w:rsidRPr="0029598E">
        <w:rPr>
          <w:rFonts w:ascii="Times New Roman" w:eastAsia="Times New Roman" w:hAnsi="Times New Roman" w:cs="Times New Roman"/>
          <w:color w:val="02070A"/>
          <w:sz w:val="28"/>
          <w:szCs w:val="28"/>
          <w:bdr w:val="none" w:sz="0" w:space="0" w:color="auto" w:frame="1"/>
          <w:shd w:val="clear" w:color="auto" w:fill="FFFFFF"/>
          <w:lang w:val="vi-VN"/>
        </w:rPr>
        <w:t>kiểm tra </w:t>
      </w:r>
      <w:r w:rsidRPr="0029598E">
        <w:rPr>
          <w:rFonts w:ascii="Times New Roman" w:eastAsia="Times New Roman" w:hAnsi="Times New Roman" w:cs="Times New Roman"/>
          <w:color w:val="02070A"/>
          <w:sz w:val="28"/>
          <w:szCs w:val="28"/>
          <w:bdr w:val="none" w:sz="0" w:space="0" w:color="auto" w:frame="1"/>
          <w:shd w:val="clear" w:color="auto" w:fill="FFFFFF"/>
        </w:rPr>
        <w:t>giữa kỳ không quá 1 tuần; bài kiểm tra cuối kỳ không quá 3 ngày</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N</w:t>
      </w:r>
      <w:r w:rsidRPr="0029598E">
        <w:rPr>
          <w:rFonts w:ascii="Times New Roman" w:eastAsia="Times New Roman" w:hAnsi="Times New Roman" w:cs="Times New Roman"/>
          <w:color w:val="02070A"/>
          <w:sz w:val="28"/>
          <w:szCs w:val="28"/>
          <w:bdr w:val="none" w:sz="0" w:space="0" w:color="auto" w:frame="1"/>
          <w:shd w:val="clear" w:color="auto" w:fill="FFFFFF"/>
        </w:rPr>
        <w:t>ếu </w:t>
      </w:r>
      <w:r w:rsidRPr="0029598E">
        <w:rPr>
          <w:rFonts w:ascii="Times New Roman" w:eastAsia="Times New Roman" w:hAnsi="Times New Roman" w:cs="Times New Roman"/>
          <w:color w:val="02070A"/>
          <w:sz w:val="28"/>
          <w:szCs w:val="28"/>
          <w:bdr w:val="none" w:sz="0" w:space="0" w:color="auto" w:frame="1"/>
          <w:shd w:val="clear" w:color="auto" w:fill="FFFFFF"/>
          <w:lang w:val="vi-VN"/>
        </w:rPr>
        <w:t>là đề</w:t>
      </w:r>
      <w:r w:rsidRPr="0029598E">
        <w:rPr>
          <w:rFonts w:ascii="Times New Roman" w:eastAsia="Times New Roman" w:hAnsi="Times New Roman" w:cs="Times New Roman"/>
          <w:color w:val="02070A"/>
          <w:sz w:val="28"/>
          <w:szCs w:val="28"/>
          <w:bdr w:val="none" w:sz="0" w:space="0" w:color="auto" w:frame="1"/>
          <w:shd w:val="clear" w:color="auto" w:fill="FFFFFF"/>
        </w:rPr>
        <w:t> kiểm tra chung của Phòng Giáo dục thì giáo viên phải chấm trả theo kế hoạch Phòng giáo dục.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i/>
          <w:iCs/>
          <w:color w:val="02070A"/>
          <w:sz w:val="28"/>
          <w:szCs w:val="28"/>
          <w:bdr w:val="none" w:sz="0" w:space="0" w:color="auto" w:frame="1"/>
          <w:shd w:val="clear" w:color="auto" w:fill="FFFFFF"/>
        </w:rPr>
        <w:t>*</w:t>
      </w:r>
      <w:r w:rsidRPr="0029598E">
        <w:rPr>
          <w:rFonts w:ascii="Times New Roman" w:eastAsia="Times New Roman" w:hAnsi="Times New Roman" w:cs="Times New Roman"/>
          <w:color w:val="02070A"/>
          <w:sz w:val="28"/>
          <w:szCs w:val="28"/>
          <w:bdr w:val="none" w:sz="0" w:space="0" w:color="auto" w:frame="1"/>
          <w:shd w:val="clear" w:color="auto" w:fill="FFFFFF"/>
        </w:rPr>
        <w:t> Với bài kiểm tra lớp không đạt yêu cầu (50% dưới trung bình):</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GV dạy báo cáo ngay với lãnh đạo, có thể thực hiện lại quy trình kiểm tra cho học sinh chưa đạt sau thời gian không quá 7 ngày.</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i/>
          <w:iCs/>
          <w:color w:val="02070A"/>
          <w:sz w:val="28"/>
          <w:szCs w:val="28"/>
          <w:bdr w:val="none" w:sz="0" w:space="0" w:color="auto" w:frame="1"/>
          <w:shd w:val="clear" w:color="auto" w:fill="FFFFFF"/>
        </w:rPr>
        <w:t>c) Nhập điểm: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Bảo đảm tính chính xác, kịp thời</w:t>
      </w: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nhập điểm phải </w:t>
      </w:r>
      <w:r w:rsidRPr="0029598E">
        <w:rPr>
          <w:rFonts w:ascii="Times New Roman" w:eastAsia="Times New Roman" w:hAnsi="Times New Roman" w:cs="Times New Roman"/>
          <w:color w:val="02070A"/>
          <w:sz w:val="28"/>
          <w:szCs w:val="28"/>
          <w:bdr w:val="none" w:sz="0" w:space="0" w:color="auto" w:frame="1"/>
          <w:shd w:val="clear" w:color="auto" w:fill="FFFFFF"/>
          <w:lang w:val="vi-VN"/>
        </w:rPr>
        <w:t>khớp giữa sổ </w:t>
      </w:r>
      <w:r w:rsidRPr="0029598E">
        <w:rPr>
          <w:rFonts w:ascii="Times New Roman" w:eastAsia="Times New Roman" w:hAnsi="Times New Roman" w:cs="Times New Roman"/>
          <w:color w:val="02070A"/>
          <w:sz w:val="28"/>
          <w:szCs w:val="28"/>
          <w:bdr w:val="none" w:sz="0" w:space="0" w:color="auto" w:frame="1"/>
          <w:shd w:val="clear" w:color="auto" w:fill="FFFFFF"/>
        </w:rPr>
        <w:t>điểm cá nhân </w:t>
      </w:r>
      <w:r w:rsidRPr="0029598E">
        <w:rPr>
          <w:rFonts w:ascii="Times New Roman" w:eastAsia="Times New Roman" w:hAnsi="Times New Roman" w:cs="Times New Roman"/>
          <w:color w:val="02070A"/>
          <w:sz w:val="28"/>
          <w:szCs w:val="28"/>
          <w:bdr w:val="none" w:sz="0" w:space="0" w:color="auto" w:frame="1"/>
          <w:shd w:val="clear" w:color="auto" w:fill="FFFFFF"/>
          <w:lang w:val="vi-VN"/>
        </w:rPr>
        <w:t>và phần mềm.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Sửa chữa điểm: Khi điểm sai cần sửa đúng theo quy chế và báo cáo với lãnh đạo.</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i/>
          <w:iCs/>
          <w:color w:val="02070A"/>
          <w:sz w:val="28"/>
          <w:szCs w:val="28"/>
          <w:bdr w:val="none" w:sz="0" w:space="0" w:color="auto" w:frame="1"/>
          <w:shd w:val="clear" w:color="auto" w:fill="FFFFFF"/>
        </w:rPr>
        <w:t>d) Thực hiện chương trình và thời khoá biểu</w:t>
      </w:r>
      <w:r w:rsidRPr="0029598E">
        <w:rPr>
          <w:rFonts w:ascii="Times New Roman" w:eastAsia="Times New Roman" w:hAnsi="Times New Roman" w:cs="Times New Roman"/>
          <w:b/>
          <w:bCs/>
          <w:i/>
          <w:iCs/>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Chương trình: Đảm bảo đúng kế hoạch dạy học, hướn</w:t>
      </w:r>
      <w:r>
        <w:rPr>
          <w:rFonts w:ascii="Times New Roman" w:eastAsia="Times New Roman" w:hAnsi="Times New Roman" w:cs="Times New Roman"/>
          <w:color w:val="02070A"/>
          <w:sz w:val="28"/>
          <w:szCs w:val="28"/>
          <w:bdr w:val="none" w:sz="0" w:space="0" w:color="auto" w:frame="1"/>
          <w:shd w:val="clear" w:color="auto" w:fill="FFFFFF"/>
        </w:rPr>
        <w:t xml:space="preserve">g dẫn giảng dạy bộ môn mà Bộ GD&amp;ĐT đã ban hành, các khối lớp từ lớp 1 đến lớp 9 </w:t>
      </w:r>
      <w:r w:rsidRPr="0029598E">
        <w:rPr>
          <w:rFonts w:ascii="Times New Roman" w:eastAsia="Times New Roman" w:hAnsi="Times New Roman" w:cs="Times New Roman"/>
          <w:color w:val="02070A"/>
          <w:sz w:val="28"/>
          <w:szCs w:val="28"/>
          <w:bdr w:val="none" w:sz="0" w:space="0" w:color="auto" w:frame="1"/>
          <w:shd w:val="clear" w:color="auto" w:fill="FFFFFF"/>
        </w:rPr>
        <w:t>thực hiện chương trình GDPT 2018</w:t>
      </w:r>
      <w:r>
        <w:rPr>
          <w:rFonts w:ascii="Times New Roman" w:eastAsia="Times New Roman" w:hAnsi="Times New Roman" w:cs="Times New Roman"/>
          <w:color w:val="02070A"/>
          <w:sz w:val="28"/>
          <w:szCs w:val="28"/>
          <w:bdr w:val="none" w:sz="0" w:space="0" w:color="auto" w:frame="1"/>
          <w:shd w:val="clear" w:color="auto" w:fill="FFFFFF"/>
        </w:rPr>
        <w:t xml:space="preserve">. </w:t>
      </w:r>
      <w:r w:rsidRPr="0029598E">
        <w:rPr>
          <w:rFonts w:ascii="Times New Roman" w:eastAsia="Times New Roman" w:hAnsi="Times New Roman" w:cs="Times New Roman"/>
          <w:color w:val="02070A"/>
          <w:sz w:val="28"/>
          <w:szCs w:val="28"/>
          <w:bdr w:val="none" w:sz="0" w:space="0" w:color="auto" w:frame="1"/>
          <w:shd w:val="clear" w:color="auto" w:fill="FFFFFF"/>
        </w:rPr>
        <w:t>Hướng dẫn của Sở GD</w:t>
      </w:r>
      <w:r>
        <w:rPr>
          <w:rFonts w:ascii="Times New Roman" w:eastAsia="Times New Roman" w:hAnsi="Times New Roman" w:cs="Times New Roman"/>
          <w:color w:val="02070A"/>
          <w:sz w:val="28"/>
          <w:szCs w:val="28"/>
          <w:bdr w:val="none" w:sz="0" w:space="0" w:color="auto" w:frame="1"/>
          <w:shd w:val="clear" w:color="auto" w:fill="FFFFFF"/>
        </w:rPr>
        <w:t>&amp;</w:t>
      </w:r>
      <w:r w:rsidRPr="0029598E">
        <w:rPr>
          <w:rFonts w:ascii="Times New Roman" w:eastAsia="Times New Roman" w:hAnsi="Times New Roman" w:cs="Times New Roman"/>
          <w:color w:val="02070A"/>
          <w:sz w:val="28"/>
          <w:szCs w:val="28"/>
          <w:bdr w:val="none" w:sz="0" w:space="0" w:color="auto" w:frame="1"/>
          <w:shd w:val="clear" w:color="auto" w:fill="FFFFFF"/>
        </w:rPr>
        <w:t>ĐT và đã được cụ thể hóa trong Kế hoạch dạy học của nhà trường đã được thống nhất của tổ chuyên môn và lãnh đạo trường phê duyệt.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Thời khóa biểu:</w:t>
      </w:r>
      <w:r w:rsidRPr="0029598E">
        <w:rPr>
          <w:rFonts w:ascii="Times New Roman" w:eastAsia="Times New Roman" w:hAnsi="Times New Roman" w:cs="Times New Roman"/>
          <w:color w:val="02070A"/>
          <w:sz w:val="28"/>
          <w:szCs w:val="28"/>
          <w:bdr w:val="none" w:sz="0" w:space="0" w:color="auto" w:frame="1"/>
          <w:shd w:val="clear" w:color="auto" w:fill="FFFFFF"/>
        </w:rPr>
        <w:t> Thực hiện nghiêm túc các tiết dạy trong thời khóa biểu. (Khi có điều c</w:t>
      </w:r>
      <w:r>
        <w:rPr>
          <w:rFonts w:ascii="Times New Roman" w:eastAsia="Times New Roman" w:hAnsi="Times New Roman" w:cs="Times New Roman"/>
          <w:color w:val="02070A"/>
          <w:sz w:val="28"/>
          <w:szCs w:val="28"/>
          <w:bdr w:val="none" w:sz="0" w:space="0" w:color="auto" w:frame="1"/>
          <w:shd w:val="clear" w:color="auto" w:fill="FFFFFF"/>
        </w:rPr>
        <w:t>hỉnh phải thể hiện trong KHBD, lịch</w:t>
      </w:r>
      <w:r w:rsidRPr="0029598E">
        <w:rPr>
          <w:rFonts w:ascii="Times New Roman" w:eastAsia="Times New Roman" w:hAnsi="Times New Roman" w:cs="Times New Roman"/>
          <w:color w:val="02070A"/>
          <w:sz w:val="28"/>
          <w:szCs w:val="28"/>
          <w:bdr w:val="none" w:sz="0" w:space="0" w:color="auto" w:frame="1"/>
          <w:shd w:val="clear" w:color="auto" w:fill="FFFFFF"/>
        </w:rPr>
        <w:t xml:space="preserve"> báo giảng và sổ đầu bài).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8. Dự giờ</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Thực hiện việc dự giờ, thao giảng nhằm góp ý trao đổi chuyên môn giữa giáo viên với nhau và đánh giá kết quả học tập của học sinh.</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S</w:t>
      </w:r>
      <w:r w:rsidRPr="0029598E">
        <w:rPr>
          <w:rFonts w:ascii="Times New Roman" w:eastAsia="Times New Roman" w:hAnsi="Times New Roman" w:cs="Times New Roman"/>
          <w:color w:val="02070A"/>
          <w:sz w:val="28"/>
          <w:szCs w:val="28"/>
          <w:bdr w:val="none" w:sz="0" w:space="0" w:color="auto" w:frame="1"/>
          <w:shd w:val="clear" w:color="auto" w:fill="FFFFFF"/>
          <w:lang w:val="vi-VN"/>
        </w:rPr>
        <w:t>ố lượng giờ dự</w:t>
      </w:r>
      <w:r w:rsidRPr="0029598E">
        <w:rPr>
          <w:rFonts w:ascii="Times New Roman" w:eastAsia="Times New Roman" w:hAnsi="Times New Roman" w:cs="Times New Roman"/>
          <w:color w:val="02070A"/>
          <w:sz w:val="28"/>
          <w:szCs w:val="28"/>
          <w:bdr w:val="none" w:sz="0" w:space="0" w:color="auto" w:frame="1"/>
          <w:shd w:val="clear" w:color="auto" w:fill="FFFFFF"/>
        </w:rPr>
        <w:t>, thao giảng, chuyên đề</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4A4B11"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Pr>
          <w:rFonts w:ascii="Times New Roman" w:eastAsia="Times New Roman" w:hAnsi="Times New Roman" w:cs="Times New Roman"/>
          <w:color w:val="02070A"/>
          <w:sz w:val="28"/>
          <w:szCs w:val="28"/>
          <w:bdr w:val="none" w:sz="0" w:space="0" w:color="auto" w:frame="1"/>
          <w:shd w:val="clear" w:color="auto" w:fill="FFFFFF"/>
        </w:rPr>
        <w:t>Mỗi giáo viên dự tối thiểu 10 tiết/</w:t>
      </w:r>
      <w:r w:rsidRPr="0029598E">
        <w:rPr>
          <w:rFonts w:ascii="Times New Roman" w:eastAsia="Times New Roman" w:hAnsi="Times New Roman" w:cs="Times New Roman"/>
          <w:color w:val="02070A"/>
          <w:sz w:val="28"/>
          <w:szCs w:val="28"/>
          <w:bdr w:val="none" w:sz="0" w:space="0" w:color="auto" w:frame="1"/>
          <w:shd w:val="clear" w:color="auto" w:fill="FFFFFF"/>
        </w:rPr>
        <w:t>năm học</w:t>
      </w:r>
      <w:r>
        <w:rPr>
          <w:rFonts w:ascii="Times New Roman" w:eastAsia="Times New Roman" w:hAnsi="Times New Roman" w:cs="Times New Roman"/>
          <w:color w:val="02070A"/>
          <w:sz w:val="28"/>
          <w:szCs w:val="28"/>
          <w:bdr w:val="none" w:sz="0" w:space="0" w:color="auto" w:frame="1"/>
          <w:shd w:val="clear" w:color="auto" w:fill="FFFFFF"/>
        </w:rPr>
        <w:t xml:space="preserve"> (đối với cấp THCS), 15 tiết/năm học (đối với cấp TH).</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Hiệu trưởng, phó HT</w:t>
      </w:r>
      <w:r w:rsidRPr="0029598E">
        <w:rPr>
          <w:rFonts w:ascii="Times New Roman" w:eastAsia="Times New Roman" w:hAnsi="Times New Roman" w:cs="Times New Roman"/>
          <w:color w:val="02070A"/>
          <w:sz w:val="28"/>
          <w:szCs w:val="28"/>
          <w:bdr w:val="none" w:sz="0" w:space="0" w:color="auto" w:frame="1"/>
          <w:shd w:val="clear" w:color="auto" w:fill="FFFFFF"/>
          <w:lang w:val="vi-VN"/>
        </w:rPr>
        <w:t>: dự </w:t>
      </w:r>
      <w:r w:rsidRPr="0029598E">
        <w:rPr>
          <w:rFonts w:ascii="Times New Roman" w:eastAsia="Times New Roman" w:hAnsi="Times New Roman" w:cs="Times New Roman"/>
          <w:color w:val="02070A"/>
          <w:sz w:val="28"/>
          <w:szCs w:val="28"/>
          <w:bdr w:val="none" w:sz="0" w:space="0" w:color="auto" w:frame="1"/>
          <w:shd w:val="clear" w:color="auto" w:fill="FFFFFF"/>
        </w:rPr>
        <w:t>2/3 số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viên/năm</w:t>
      </w:r>
      <w:r w:rsidRPr="0029598E">
        <w:rPr>
          <w:rFonts w:ascii="Times New Roman" w:eastAsia="Times New Roman" w:hAnsi="Times New Roman" w:cs="Times New Roman"/>
          <w:color w:val="02070A"/>
          <w:sz w:val="28"/>
          <w:szCs w:val="28"/>
          <w:bdr w:val="none" w:sz="0" w:space="0" w:color="auto" w:frame="1"/>
          <w:shd w:val="clear" w:color="auto" w:fill="FFFFFF"/>
        </w:rPr>
        <w:t> học</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Tổ trưởng: dự giờ giáo viên trong tổ tối thiểu </w:t>
      </w:r>
      <w:r w:rsidRPr="0029598E">
        <w:rPr>
          <w:rFonts w:ascii="Times New Roman" w:eastAsia="Times New Roman" w:hAnsi="Times New Roman" w:cs="Times New Roman"/>
          <w:color w:val="02070A"/>
          <w:sz w:val="28"/>
          <w:szCs w:val="28"/>
          <w:bdr w:val="none" w:sz="0" w:space="0" w:color="auto" w:frame="1"/>
          <w:shd w:val="clear" w:color="auto" w:fill="FFFFFF"/>
        </w:rPr>
        <w:t>1 </w:t>
      </w:r>
      <w:r>
        <w:rPr>
          <w:rFonts w:ascii="Times New Roman" w:eastAsia="Times New Roman" w:hAnsi="Times New Roman" w:cs="Times New Roman"/>
          <w:color w:val="02070A"/>
          <w:sz w:val="28"/>
          <w:szCs w:val="28"/>
          <w:bdr w:val="none" w:sz="0" w:space="0" w:color="auto" w:frame="1"/>
          <w:shd w:val="clear" w:color="auto" w:fill="FFFFFF"/>
          <w:lang w:val="vi-VN"/>
        </w:rPr>
        <w:t>tiết/giáo viên/</w:t>
      </w:r>
      <w:r>
        <w:rPr>
          <w:rFonts w:ascii="Times New Roman" w:eastAsia="Times New Roman" w:hAnsi="Times New Roman" w:cs="Times New Roman"/>
          <w:color w:val="02070A"/>
          <w:sz w:val="28"/>
          <w:szCs w:val="28"/>
          <w:bdr w:val="none" w:sz="0" w:space="0" w:color="auto" w:frame="1"/>
          <w:shd w:val="clear" w:color="auto" w:fill="FFFFFF"/>
        </w:rPr>
        <w:t>kỳ</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Sau khi dự giờ cần có nhận xét, góp ý cho đồng nghiệp.</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9. Tự bồi dưỡng (Bồi dưỡng thường xuyên)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Nghiêm túc thực hiện việc bồi dưỡng theo kế hoạch của Sở Giáo dục, Phòng Giáo dục, nhà trường, tổ chuyên môn và tự bồi dưỡng của cá nhân.</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Lưu lại</w:t>
      </w:r>
      <w:r w:rsidRPr="0029598E">
        <w:rPr>
          <w:rFonts w:ascii="Times New Roman" w:eastAsia="Times New Roman" w:hAnsi="Times New Roman" w:cs="Times New Roman"/>
          <w:color w:val="02070A"/>
          <w:sz w:val="28"/>
          <w:szCs w:val="28"/>
          <w:bdr w:val="none" w:sz="0" w:space="0" w:color="auto" w:frame="1"/>
          <w:shd w:val="clear" w:color="auto" w:fill="FFFFFF"/>
          <w:lang w:val="vi-VN"/>
        </w:rPr>
        <w:t> những nội dung cần thiết </w:t>
      </w:r>
      <w:r w:rsidRPr="0029598E">
        <w:rPr>
          <w:rFonts w:ascii="Times New Roman" w:eastAsia="Times New Roman" w:hAnsi="Times New Roman" w:cs="Times New Roman"/>
          <w:color w:val="02070A"/>
          <w:sz w:val="28"/>
          <w:szCs w:val="28"/>
          <w:bdr w:val="none" w:sz="0" w:space="0" w:color="auto" w:frame="1"/>
          <w:shd w:val="clear" w:color="auto" w:fill="FFFFFF"/>
        </w:rPr>
        <w:t>để làm minh chứng</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lastRenderedPageBreak/>
        <w:t>- Xây dựng kế hoạch tự bồi dưỡng thường xuyên.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Tham gia viết Sáng kiến kinh nghiệm, làm đồ dùng dạy học, các đợt thi giáo viên dạy giỏi, Gv chủ nhiệm giỏi các cấp.</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Nhà trường khuyến khích GV học tập nâng cao trình độ chuyên môn, tin học, ngoại ngữ…</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10. Việc sử dụng đồ dùng và các thiết bị dạy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Khi mượn đồ dùng dạy học giáo viên phải </w:t>
      </w:r>
      <w:r w:rsidRPr="0029598E">
        <w:rPr>
          <w:rFonts w:ascii="Times New Roman" w:eastAsia="Times New Roman" w:hAnsi="Times New Roman" w:cs="Times New Roman"/>
          <w:color w:val="02070A"/>
          <w:sz w:val="28"/>
          <w:szCs w:val="28"/>
          <w:bdr w:val="none" w:sz="0" w:space="0" w:color="auto" w:frame="1"/>
          <w:shd w:val="clear" w:color="auto" w:fill="FFFFFF"/>
          <w:lang w:val="vi-VN"/>
        </w:rPr>
        <w:t>báo trực tiếp</w:t>
      </w:r>
      <w:r w:rsidRPr="0029598E">
        <w:rPr>
          <w:rFonts w:ascii="Times New Roman" w:eastAsia="Times New Roman" w:hAnsi="Times New Roman" w:cs="Times New Roman"/>
          <w:color w:val="02070A"/>
          <w:sz w:val="28"/>
          <w:szCs w:val="28"/>
          <w:bdr w:val="none" w:sz="0" w:space="0" w:color="auto" w:frame="1"/>
          <w:shd w:val="clear" w:color="auto" w:fill="FFFFFF"/>
        </w:rPr>
        <w:t> cho người phụ trách thiết bị và ký mượn, khi sử dụng đồ dùng xong phải trả ngay và ký trả.</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GV cần phải sử dụng và khai thác triệt để các loại đồ dùng dạy học sẵn có</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tránh tình trạng dạy chay</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Khuyến khích giáo viên sử dùng đồ dùng tự tạo và các trang bị hiện đại, phần mềm công nghệ thông tin phục vụ cho việc dạy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Khuyến khích giáo viên sử dụng giáo án điện tử có cập nhật thông tin mới nhất về số liệu.</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11. Việc sinh hoạt tổ, nhóm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Thời lượng: Theo Điều lệ trường trung học </w:t>
      </w:r>
      <w:r w:rsidRPr="0029598E">
        <w:rPr>
          <w:rFonts w:ascii="Times New Roman" w:eastAsia="Times New Roman" w:hAnsi="Times New Roman" w:cs="Times New Roman"/>
          <w:color w:val="02070A"/>
          <w:sz w:val="28"/>
          <w:szCs w:val="28"/>
          <w:bdr w:val="none" w:sz="0" w:space="0" w:color="auto" w:frame="1"/>
          <w:shd w:val="clear" w:color="auto" w:fill="FFFFFF"/>
          <w:lang w:val="vi-VN"/>
        </w:rPr>
        <w:t>cơ sở</w:t>
      </w:r>
      <w:r>
        <w:rPr>
          <w:rFonts w:ascii="Times New Roman" w:eastAsia="Times New Roman" w:hAnsi="Times New Roman" w:cs="Times New Roman"/>
          <w:color w:val="02070A"/>
          <w:sz w:val="28"/>
          <w:szCs w:val="28"/>
          <w:bdr w:val="none" w:sz="0" w:space="0" w:color="auto" w:frame="1"/>
          <w:shd w:val="clear" w:color="auto" w:fill="FFFFFF"/>
        </w:rPr>
        <w:t>, Điều lệ trường tiểu học</w:t>
      </w:r>
      <w:r w:rsidRPr="0029598E">
        <w:rPr>
          <w:rFonts w:ascii="Times New Roman" w:eastAsia="Times New Roman" w:hAnsi="Times New Roman" w:cs="Times New Roman"/>
          <w:color w:val="02070A"/>
          <w:sz w:val="28"/>
          <w:szCs w:val="28"/>
          <w:bdr w:val="none" w:sz="0" w:space="0" w:color="auto" w:frame="1"/>
          <w:shd w:val="clear" w:color="auto" w:fill="FFFFFF"/>
          <w:lang w:val="vi-VN"/>
        </w:rPr>
        <w:t>: </w:t>
      </w:r>
      <w:r w:rsidRPr="0029598E">
        <w:rPr>
          <w:rFonts w:ascii="Times New Roman" w:eastAsia="Times New Roman" w:hAnsi="Times New Roman" w:cs="Times New Roman"/>
          <w:color w:val="02070A"/>
          <w:sz w:val="28"/>
          <w:szCs w:val="28"/>
          <w:bdr w:val="none" w:sz="0" w:space="0" w:color="auto" w:frame="1"/>
          <w:shd w:val="clear" w:color="auto" w:fill="FFFFFF"/>
        </w:rPr>
        <w:t>2 tuần/1 lần</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Lịch sinh hoạt tổ, nhóm chuyên môn: </w:t>
      </w:r>
      <w:r>
        <w:rPr>
          <w:rFonts w:ascii="Times New Roman" w:eastAsia="Times New Roman" w:hAnsi="Times New Roman" w:cs="Times New Roman"/>
          <w:color w:val="02070A"/>
          <w:sz w:val="28"/>
          <w:szCs w:val="28"/>
          <w:bdr w:val="none" w:sz="0" w:space="0" w:color="auto" w:frame="1"/>
          <w:shd w:val="clear" w:color="auto" w:fill="FFFFFF"/>
        </w:rPr>
        <w:t>vào tuần 2</w:t>
      </w:r>
      <w:r w:rsidRPr="0029598E">
        <w:rPr>
          <w:rFonts w:ascii="Times New Roman" w:eastAsia="Times New Roman" w:hAnsi="Times New Roman" w:cs="Times New Roman"/>
          <w:color w:val="02070A"/>
          <w:sz w:val="28"/>
          <w:szCs w:val="28"/>
          <w:bdr w:val="none" w:sz="0" w:space="0" w:color="auto" w:frame="1"/>
          <w:shd w:val="clear" w:color="auto" w:fill="FFFFFF"/>
        </w:rPr>
        <w:t xml:space="preserve"> v</w:t>
      </w:r>
      <w:r>
        <w:rPr>
          <w:rFonts w:ascii="Times New Roman" w:eastAsia="Times New Roman" w:hAnsi="Times New Roman" w:cs="Times New Roman"/>
          <w:color w:val="02070A"/>
          <w:sz w:val="28"/>
          <w:szCs w:val="28"/>
          <w:bdr w:val="none" w:sz="0" w:space="0" w:color="auto" w:frame="1"/>
          <w:shd w:val="clear" w:color="auto" w:fill="FFFFFF"/>
        </w:rPr>
        <w:t>à tuần 4</w:t>
      </w:r>
      <w:r w:rsidRPr="0029598E">
        <w:rPr>
          <w:rFonts w:ascii="Times New Roman" w:eastAsia="Times New Roman" w:hAnsi="Times New Roman" w:cs="Times New Roman"/>
          <w:color w:val="02070A"/>
          <w:sz w:val="28"/>
          <w:szCs w:val="28"/>
          <w:bdr w:val="none" w:sz="0" w:space="0" w:color="auto" w:frame="1"/>
          <w:shd w:val="clear" w:color="auto" w:fill="FFFFFF"/>
        </w:rPr>
        <w:t xml:space="preserve"> hàng tháng.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Kế hoạch: Tổ chuyên môn cần bám sát kế hoạch chuyên môn của nhà trường để xây dựng kế hoạch chỉ đạo chuyên môn theo tuần, tháng, năm.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Hồ sơ t</w:t>
      </w:r>
      <w:r w:rsidRPr="0029598E">
        <w:rPr>
          <w:rFonts w:ascii="Times New Roman" w:eastAsia="Times New Roman" w:hAnsi="Times New Roman" w:cs="Times New Roman"/>
          <w:color w:val="02070A"/>
          <w:sz w:val="28"/>
          <w:szCs w:val="28"/>
          <w:bdr w:val="none" w:sz="0" w:space="0" w:color="auto" w:frame="1"/>
          <w:shd w:val="clear" w:color="auto" w:fill="FFFFFF"/>
        </w:rPr>
        <w:t>ổ</w:t>
      </w:r>
      <w:r w:rsidRPr="0029598E">
        <w:rPr>
          <w:rFonts w:ascii="Times New Roman" w:eastAsia="Times New Roman" w:hAnsi="Times New Roman" w:cs="Times New Roman"/>
          <w:color w:val="02070A"/>
          <w:sz w:val="28"/>
          <w:szCs w:val="28"/>
          <w:bdr w:val="none" w:sz="0" w:space="0" w:color="auto" w:frame="1"/>
          <w:shd w:val="clear" w:color="auto" w:fill="FFFFFF"/>
          <w:lang w:val="vi-VN"/>
        </w:rPr>
        <w:t>, nhóm</w:t>
      </w:r>
      <w:r w:rsidRPr="0029598E">
        <w:rPr>
          <w:rFonts w:ascii="Times New Roman" w:eastAsia="Times New Roman" w:hAnsi="Times New Roman" w:cs="Times New Roman"/>
          <w:color w:val="02070A"/>
          <w:sz w:val="28"/>
          <w:szCs w:val="28"/>
          <w:bdr w:val="none" w:sz="0" w:space="0" w:color="auto" w:frame="1"/>
          <w:shd w:val="clear" w:color="auto" w:fill="FFFFFF"/>
        </w:rPr>
        <w:t> chuyên môn</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Sổ sinh hoạt tổ</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nhóm chuyên môn</w:t>
      </w:r>
      <w:r w:rsidRPr="0029598E">
        <w:rPr>
          <w:rFonts w:ascii="Times New Roman" w:eastAsia="Times New Roman" w:hAnsi="Times New Roman" w:cs="Times New Roman"/>
          <w:color w:val="02070A"/>
          <w:sz w:val="28"/>
          <w:szCs w:val="28"/>
          <w:bdr w:val="none" w:sz="0" w:space="0" w:color="auto" w:frame="1"/>
          <w:shd w:val="clear" w:color="auto" w:fill="FFFFFF"/>
          <w:lang w:val="vi-VN"/>
        </w:rPr>
        <w:t> (theo mẫu</w:t>
      </w:r>
      <w:r w:rsidRPr="0029598E">
        <w:rPr>
          <w:rFonts w:ascii="Times New Roman" w:eastAsia="Times New Roman" w:hAnsi="Times New Roman" w:cs="Times New Roman"/>
          <w:color w:val="02070A"/>
          <w:sz w:val="28"/>
          <w:szCs w:val="28"/>
          <w:bdr w:val="none" w:sz="0" w:space="0" w:color="auto" w:frame="1"/>
          <w:shd w:val="clear" w:color="auto" w:fill="FFFFFF"/>
        </w:rPr>
        <w:t> qui định</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Yêu cầu ghi chép cẩn thận, đầy đủ, chính xác, khoa học, cập nhật các thông tin</w:t>
      </w:r>
      <w:r w:rsidRPr="0029598E">
        <w:rPr>
          <w:rFonts w:ascii="Times New Roman" w:eastAsia="Times New Roman" w:hAnsi="Times New Roman" w:cs="Times New Roman"/>
          <w:color w:val="02070A"/>
          <w:sz w:val="28"/>
          <w:szCs w:val="28"/>
          <w:bdr w:val="none" w:sz="0" w:space="0" w:color="auto" w:frame="1"/>
          <w:shd w:val="clear" w:color="auto" w:fill="FFFFFF"/>
        </w:rPr>
        <w:t> rõ ràng</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Tổ CM tổ chức Sinh hoạt chuyên đề tối thiểu 2 chuyên đề/ năm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lang w:val="vi-VN"/>
        </w:rPr>
        <w:t>*</w:t>
      </w:r>
      <w:r w:rsidRPr="0029598E">
        <w:rPr>
          <w:rFonts w:ascii="Times New Roman" w:eastAsia="Times New Roman" w:hAnsi="Times New Roman" w:cs="Times New Roman"/>
          <w:b/>
          <w:bCs/>
          <w:color w:val="02070A"/>
          <w:sz w:val="28"/>
          <w:szCs w:val="28"/>
          <w:bdr w:val="none" w:sz="0" w:space="0" w:color="auto" w:frame="1"/>
          <w:shd w:val="clear" w:color="auto" w:fill="FFFFFF"/>
        </w:rPr>
        <w:t> Nội dung sinh hoạt</w:t>
      </w:r>
      <w:r w:rsidRPr="0029598E">
        <w:rPr>
          <w:rFonts w:ascii="Times New Roman" w:eastAsia="Times New Roman" w:hAnsi="Times New Roman" w:cs="Times New Roman"/>
          <w:b/>
          <w:bCs/>
          <w:color w:val="02070A"/>
          <w:sz w:val="28"/>
          <w:szCs w:val="28"/>
          <w:bdr w:val="none" w:sz="0" w:space="0" w:color="auto" w:frame="1"/>
          <w:shd w:val="clear" w:color="auto" w:fill="FFFFFF"/>
          <w:lang w:val="vi-VN"/>
        </w:rPr>
        <w:t> nhóm chuyên môn</w:t>
      </w:r>
      <w:r w:rsidRPr="0029598E">
        <w:rPr>
          <w:rFonts w:ascii="Times New Roman" w:eastAsia="Times New Roman" w:hAnsi="Times New Roman" w:cs="Times New Roman"/>
          <w:b/>
          <w:bCs/>
          <w:color w:val="02070A"/>
          <w:sz w:val="28"/>
          <w:szCs w:val="28"/>
          <w:bdr w:val="none" w:sz="0" w:space="0" w:color="auto" w:frame="1"/>
          <w:shd w:val="clear" w:color="auto" w:fill="FFFFFF"/>
        </w:rPr>
        <w:t>: </w:t>
      </w:r>
      <w:r w:rsidRPr="0029598E">
        <w:rPr>
          <w:rFonts w:ascii="Times New Roman" w:eastAsia="Times New Roman" w:hAnsi="Times New Roman" w:cs="Times New Roman"/>
          <w:i/>
          <w:iCs/>
          <w:color w:val="02070A"/>
          <w:sz w:val="28"/>
          <w:szCs w:val="28"/>
          <w:bdr w:val="none" w:sz="0" w:space="0" w:color="auto" w:frame="1"/>
          <w:shd w:val="clear" w:color="auto" w:fill="FFFFFF"/>
        </w:rPr>
        <w:t>Bám sát 2 nội dung: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w:t>
      </w:r>
      <w:r w:rsidRPr="0029598E">
        <w:rPr>
          <w:rFonts w:ascii="Times New Roman" w:eastAsia="Times New Roman" w:hAnsi="Times New Roman" w:cs="Times New Roman"/>
          <w:i/>
          <w:iCs/>
          <w:color w:val="02070A"/>
          <w:sz w:val="28"/>
          <w:szCs w:val="28"/>
          <w:bdr w:val="none" w:sz="0" w:space="0" w:color="auto" w:frame="1"/>
          <w:shd w:val="clear" w:color="auto" w:fill="FFFFFF"/>
        </w:rPr>
        <w:t>Sinh hoạt nhóm chuyên môn theo nội dung bài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w:t>
      </w:r>
      <w:r w:rsidRPr="0029598E">
        <w:rPr>
          <w:rFonts w:ascii="Times New Roman" w:eastAsia="Times New Roman" w:hAnsi="Times New Roman" w:cs="Times New Roman"/>
          <w:color w:val="02070A"/>
          <w:sz w:val="28"/>
          <w:szCs w:val="28"/>
          <w:bdr w:val="none" w:sz="0" w:space="0" w:color="auto" w:frame="1"/>
          <w:shd w:val="clear" w:color="auto" w:fill="FFFFFF"/>
          <w:lang w:val="vi-VN"/>
        </w:rPr>
        <w:t> Kiểm điểm việc thực hiện nội dung chương trình</w:t>
      </w:r>
      <w:r w:rsidRPr="0029598E">
        <w:rPr>
          <w:rFonts w:ascii="Times New Roman" w:eastAsia="Times New Roman" w:hAnsi="Times New Roman" w:cs="Times New Roman"/>
          <w:color w:val="02070A"/>
          <w:sz w:val="28"/>
          <w:szCs w:val="28"/>
          <w:bdr w:val="none" w:sz="0" w:space="0" w:color="auto" w:frame="1"/>
          <w:shd w:val="clear" w:color="auto" w:fill="FFFFFF"/>
        </w:rPr>
        <w:t>; những bài có nội dung khó, đồng nghiệp đưa ra phương án dạy tốt nhất.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Thống nhất phương pháp giảng dạy cho những bài, những vấn đề hay và  khó; nội dung ôn tập, kiểm tra; nội dung dạy học tự chọn…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 Phân công nhiệm vụ các thành viên trong nhóm</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00000"/>
          <w:sz w:val="28"/>
          <w:szCs w:val="28"/>
          <w:bdr w:val="none" w:sz="0" w:space="0" w:color="auto" w:frame="1"/>
          <w:shd w:val="clear" w:color="auto" w:fill="FFFFFF"/>
        </w:rPr>
        <w:t>+ Kiểm tra giáo án dạy trong tuần/tháng;</w:t>
      </w:r>
    </w:p>
    <w:p w:rsidR="00F6136A" w:rsidRDefault="00774B8F" w:rsidP="00F6136A">
      <w:pPr>
        <w:shd w:val="clear" w:color="auto" w:fill="FFFFFF"/>
        <w:spacing w:before="120" w:after="150" w:line="240" w:lineRule="auto"/>
        <w:ind w:firstLine="720"/>
        <w:jc w:val="both"/>
        <w:rPr>
          <w:rFonts w:ascii="Times New Roman" w:eastAsia="Times New Roman" w:hAnsi="Times New Roman" w:cs="Times New Roman"/>
          <w:color w:val="02070A"/>
          <w:sz w:val="28"/>
          <w:szCs w:val="28"/>
          <w:bdr w:val="none" w:sz="0" w:space="0" w:color="auto" w:frame="1"/>
          <w:shd w:val="clear" w:color="auto" w:fill="FFFFFF"/>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Thống kê chất lượng các bài kiểm tra</w:t>
      </w:r>
      <w:r w:rsidRPr="0029598E">
        <w:rPr>
          <w:rFonts w:ascii="Times New Roman" w:eastAsia="Times New Roman" w:hAnsi="Times New Roman" w:cs="Times New Roman"/>
          <w:color w:val="02070A"/>
          <w:sz w:val="28"/>
          <w:szCs w:val="28"/>
          <w:bdr w:val="none" w:sz="0" w:space="0" w:color="auto" w:frame="1"/>
          <w:shd w:val="clear" w:color="auto" w:fill="FFFFFF"/>
        </w:rPr>
        <w:t>; </w:t>
      </w:r>
    </w:p>
    <w:p w:rsidR="00F6136A" w:rsidRDefault="00774B8F" w:rsidP="00F6136A">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Chuẩn bị </w:t>
      </w:r>
      <w:r w:rsidRPr="0029598E">
        <w:rPr>
          <w:rFonts w:ascii="Times New Roman" w:eastAsia="Times New Roman" w:hAnsi="Times New Roman" w:cs="Times New Roman"/>
          <w:color w:val="02070A"/>
          <w:sz w:val="28"/>
          <w:szCs w:val="28"/>
          <w:bdr w:val="none" w:sz="0" w:space="0" w:color="auto" w:frame="1"/>
          <w:shd w:val="clear" w:color="auto" w:fill="FFFFFF"/>
        </w:rPr>
        <w:t>các chuyên đề/chủ đề, </w:t>
      </w:r>
      <w:r w:rsidRPr="0029598E">
        <w:rPr>
          <w:rFonts w:ascii="Times New Roman" w:eastAsia="Times New Roman" w:hAnsi="Times New Roman" w:cs="Times New Roman"/>
          <w:color w:val="02070A"/>
          <w:sz w:val="28"/>
          <w:szCs w:val="28"/>
          <w:bdr w:val="none" w:sz="0" w:space="0" w:color="auto" w:frame="1"/>
          <w:shd w:val="clear" w:color="auto" w:fill="FFFFFF"/>
          <w:lang w:val="vi-VN"/>
        </w:rPr>
        <w:t>số liệu báo cáo tháng</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F6136A" w:rsidRDefault="00774B8F" w:rsidP="00F6136A">
      <w:pPr>
        <w:pStyle w:val="ListParagraph"/>
        <w:numPr>
          <w:ilvl w:val="0"/>
          <w:numId w:val="2"/>
        </w:numPr>
        <w:shd w:val="clear" w:color="auto" w:fill="FFFFFF"/>
        <w:spacing w:before="120" w:after="150" w:line="240" w:lineRule="auto"/>
        <w:jc w:val="both"/>
        <w:rPr>
          <w:rFonts w:ascii="Helvetica" w:eastAsia="Times New Roman" w:hAnsi="Helvetica" w:cs="Helvetica"/>
          <w:color w:val="333333"/>
          <w:sz w:val="20"/>
          <w:szCs w:val="20"/>
        </w:rPr>
      </w:pPr>
      <w:r w:rsidRPr="00F6136A">
        <w:rPr>
          <w:rFonts w:ascii="Times New Roman" w:eastAsia="Times New Roman" w:hAnsi="Times New Roman" w:cs="Times New Roman"/>
          <w:i/>
          <w:iCs/>
          <w:color w:val="02070A"/>
          <w:sz w:val="28"/>
          <w:szCs w:val="28"/>
          <w:bdr w:val="none" w:sz="0" w:space="0" w:color="auto" w:frame="1"/>
          <w:shd w:val="clear" w:color="auto" w:fill="FFFFFF"/>
        </w:rPr>
        <w:lastRenderedPageBreak/>
        <w:t>Sinh hoạt theo nghiên cứu bài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Thảo luận, xây dựng tiết dạy cho chủ đề dạy học, phân công nhiệm vụ thực hiện chủ đề dạy học cho các thành viên trong nhóm.</w:t>
      </w:r>
    </w:p>
    <w:p w:rsidR="00774B8F" w:rsidRPr="0029598E" w:rsidRDefault="00774B8F" w:rsidP="00774B8F">
      <w:pPr>
        <w:shd w:val="clear" w:color="auto" w:fill="FFFFFF"/>
        <w:spacing w:before="120" w:after="150" w:line="240" w:lineRule="auto"/>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 Thực hiện dạy và thực nghiệm chuyên đề....     </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12. Nề nếp</w:t>
      </w:r>
      <w:r w:rsidRPr="0029598E">
        <w:rPr>
          <w:rFonts w:ascii="Times New Roman" w:eastAsia="Times New Roman" w:hAnsi="Times New Roman" w:cs="Times New Roman"/>
          <w:b/>
          <w:bCs/>
          <w:color w:val="02070A"/>
          <w:sz w:val="28"/>
          <w:szCs w:val="28"/>
          <w:bdr w:val="none" w:sz="0" w:space="0" w:color="auto" w:frame="1"/>
          <w:shd w:val="clear" w:color="auto" w:fill="FFFFFF"/>
          <w:lang w:val="vi-VN"/>
        </w:rPr>
        <w:t>, </w:t>
      </w:r>
      <w:r w:rsidRPr="0029598E">
        <w:rPr>
          <w:rFonts w:ascii="Times New Roman" w:eastAsia="Times New Roman" w:hAnsi="Times New Roman" w:cs="Times New Roman"/>
          <w:b/>
          <w:bCs/>
          <w:color w:val="02070A"/>
          <w:sz w:val="28"/>
          <w:szCs w:val="28"/>
          <w:bdr w:val="none" w:sz="0" w:space="0" w:color="auto" w:frame="1"/>
          <w:shd w:val="clear" w:color="auto" w:fill="FFFFFF"/>
        </w:rPr>
        <w:t>giờ giấc, báo cáo</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Lên lớp, đi họp, sinh hoạt đúng ngày, giờ quy định; nếu nghỉ phải làm đơn xin phép trước 1 ngày, nếu ốm đau đột xuất phải báo kịp thời ngay với lãnh đạo</w:t>
      </w:r>
      <w:r w:rsidRPr="0029598E">
        <w:rPr>
          <w:rFonts w:ascii="Times New Roman" w:eastAsia="Times New Roman" w:hAnsi="Times New Roman" w:cs="Times New Roman"/>
          <w:color w:val="02070A"/>
          <w:sz w:val="28"/>
          <w:szCs w:val="28"/>
          <w:bdr w:val="none" w:sz="0" w:space="0" w:color="auto" w:frame="1"/>
          <w:shd w:val="clear" w:color="auto" w:fill="FFFFFF"/>
          <w:lang w:val="vi-VN"/>
        </w:rPr>
        <w:t> và tổ trưởng chuyên môn </w:t>
      </w:r>
      <w:r w:rsidRPr="0029598E">
        <w:rPr>
          <w:rFonts w:ascii="Times New Roman" w:eastAsia="Times New Roman" w:hAnsi="Times New Roman" w:cs="Times New Roman"/>
          <w:color w:val="02070A"/>
          <w:sz w:val="28"/>
          <w:szCs w:val="28"/>
          <w:bdr w:val="none" w:sz="0" w:space="0" w:color="auto" w:frame="1"/>
          <w:shd w:val="clear" w:color="auto" w:fill="FFFFFF"/>
        </w:rPr>
        <w:t>để kịp thời phân công người làm thay. </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Khi được điều động làm thay các công việc của đồng nghiệp cần nghiêm túc thực hiện một cách có hiệu quả.</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Trong buổi họp, học chính trị</w:t>
      </w:r>
      <w:r w:rsidRPr="0029598E">
        <w:rPr>
          <w:rFonts w:ascii="Times New Roman" w:eastAsia="Times New Roman" w:hAnsi="Times New Roman" w:cs="Times New Roman"/>
          <w:color w:val="02070A"/>
          <w:sz w:val="28"/>
          <w:szCs w:val="28"/>
          <w:bdr w:val="none" w:sz="0" w:space="0" w:color="auto" w:frame="1"/>
          <w:shd w:val="clear" w:color="auto" w:fill="FFFFFF"/>
          <w:lang w:val="vi-VN"/>
        </w:rPr>
        <w:t>, sinh hoạt tập thể</w:t>
      </w:r>
      <w:r w:rsidRPr="0029598E">
        <w:rPr>
          <w:rFonts w:ascii="Times New Roman" w:eastAsia="Times New Roman" w:hAnsi="Times New Roman" w:cs="Times New Roman"/>
          <w:color w:val="02070A"/>
          <w:sz w:val="28"/>
          <w:szCs w:val="28"/>
          <w:bdr w:val="none" w:sz="0" w:space="0" w:color="auto" w:frame="1"/>
          <w:shd w:val="clear" w:color="auto" w:fill="FFFFFF"/>
        </w:rPr>
        <w:t>… không nói chuyện, không làm việc riêng và cần ghi chép nội dung </w:t>
      </w:r>
      <w:r w:rsidRPr="0029598E">
        <w:rPr>
          <w:rFonts w:ascii="Times New Roman" w:eastAsia="Times New Roman" w:hAnsi="Times New Roman" w:cs="Times New Roman"/>
          <w:color w:val="02070A"/>
          <w:sz w:val="28"/>
          <w:szCs w:val="28"/>
          <w:bdr w:val="none" w:sz="0" w:space="0" w:color="auto" w:frame="1"/>
          <w:shd w:val="clear" w:color="auto" w:fill="FFFFFF"/>
          <w:lang w:val="vi-VN"/>
        </w:rPr>
        <w:t>và</w:t>
      </w:r>
      <w:r w:rsidRPr="0029598E">
        <w:rPr>
          <w:rFonts w:ascii="Times New Roman" w:eastAsia="Times New Roman" w:hAnsi="Times New Roman" w:cs="Times New Roman"/>
          <w:color w:val="02070A"/>
          <w:sz w:val="28"/>
          <w:szCs w:val="28"/>
          <w:bdr w:val="none" w:sz="0" w:space="0" w:color="auto" w:frame="1"/>
          <w:shd w:val="clear" w:color="auto" w:fill="FFFFFF"/>
        </w:rPr>
        <w:t> học tập nghiêm túc.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Tích cực tham gia góp ý, đề xuất trong quá trình thảo luận, góp ý.</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Nộp các loại báo cáo đúng hạn, nội dung chính xác theo yêu cầu.</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13. Ghi điểm/</w:t>
      </w:r>
      <w:r w:rsidRPr="0029598E">
        <w:rPr>
          <w:rFonts w:ascii="Times New Roman" w:eastAsia="Times New Roman" w:hAnsi="Times New Roman" w:cs="Times New Roman"/>
          <w:b/>
          <w:bCs/>
          <w:color w:val="02070A"/>
          <w:sz w:val="28"/>
          <w:szCs w:val="28"/>
          <w:bdr w:val="none" w:sz="0" w:space="0" w:color="auto" w:frame="1"/>
          <w:shd w:val="clear" w:color="auto" w:fill="FFFFFF"/>
          <w:lang w:val="vi-VN"/>
        </w:rPr>
        <w:t> nhập điểm </w:t>
      </w:r>
      <w:r w:rsidRPr="0029598E">
        <w:rPr>
          <w:rFonts w:ascii="Times New Roman" w:eastAsia="Times New Roman" w:hAnsi="Times New Roman" w:cs="Times New Roman"/>
          <w:b/>
          <w:bCs/>
          <w:color w:val="02070A"/>
          <w:sz w:val="28"/>
          <w:szCs w:val="28"/>
          <w:bdr w:val="none" w:sz="0" w:space="0" w:color="auto" w:frame="1"/>
          <w:shd w:val="clear" w:color="auto" w:fill="FFFFFF"/>
        </w:rPr>
        <w:t>và phê học bạ</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Giáo viên</w:t>
      </w:r>
      <w:r w:rsidRPr="0029598E">
        <w:rPr>
          <w:rFonts w:ascii="Times New Roman" w:eastAsia="Times New Roman" w:hAnsi="Times New Roman" w:cs="Times New Roman"/>
          <w:color w:val="02070A"/>
          <w:sz w:val="28"/>
          <w:szCs w:val="28"/>
          <w:bdr w:val="none" w:sz="0" w:space="0" w:color="auto" w:frame="1"/>
          <w:shd w:val="clear" w:color="auto" w:fill="FFFFFF"/>
        </w:rPr>
        <w:t> phải kiểm tra rà soát tên HS trước, nhập điểm cẩn thận, đúng quy định, hạn chế việc vào điểm sai sót; nếu vào sai phải thực hiện sửa chữa theo quy định.</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Tất cả các con điểm kiểm tra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phải ghi đầy đủ,</w:t>
      </w:r>
      <w:r w:rsidRPr="0029598E">
        <w:rPr>
          <w:rFonts w:ascii="Times New Roman" w:eastAsia="Times New Roman" w:hAnsi="Times New Roman" w:cs="Times New Roman"/>
          <w:color w:val="02070A"/>
          <w:sz w:val="28"/>
          <w:szCs w:val="28"/>
          <w:bdr w:val="none" w:sz="0" w:space="0" w:color="auto" w:frame="1"/>
          <w:shd w:val="clear" w:color="auto" w:fill="FFFFFF"/>
          <w:lang w:val="vi-VN"/>
        </w:rPr>
        <w:t> khớp giữa </w:t>
      </w:r>
      <w:r w:rsidRPr="0029598E">
        <w:rPr>
          <w:rFonts w:ascii="Times New Roman" w:eastAsia="Times New Roman" w:hAnsi="Times New Roman" w:cs="Times New Roman"/>
          <w:color w:val="02070A"/>
          <w:sz w:val="28"/>
          <w:szCs w:val="28"/>
          <w:bdr w:val="none" w:sz="0" w:space="0" w:color="auto" w:frame="1"/>
          <w:shd w:val="clear" w:color="auto" w:fill="FFFFFF"/>
        </w:rPr>
        <w:t>sổ điểm </w:t>
      </w:r>
      <w:r w:rsidRPr="0029598E">
        <w:rPr>
          <w:rFonts w:ascii="Times New Roman" w:eastAsia="Times New Roman" w:hAnsi="Times New Roman" w:cs="Times New Roman"/>
          <w:color w:val="02070A"/>
          <w:sz w:val="28"/>
          <w:szCs w:val="28"/>
          <w:bdr w:val="none" w:sz="0" w:space="0" w:color="auto" w:frame="1"/>
          <w:shd w:val="clear" w:color="auto" w:fill="FFFFFF"/>
          <w:lang w:val="vi-VN"/>
        </w:rPr>
        <w:t>cá nhân</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và phần mềm.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Điểm </w:t>
      </w:r>
      <w:r w:rsidRPr="0029598E">
        <w:rPr>
          <w:rFonts w:ascii="Times New Roman" w:eastAsia="Times New Roman" w:hAnsi="Times New Roman" w:cs="Times New Roman"/>
          <w:color w:val="02070A"/>
          <w:sz w:val="28"/>
          <w:szCs w:val="28"/>
          <w:bdr w:val="none" w:sz="0" w:space="0" w:color="auto" w:frame="1"/>
          <w:shd w:val="clear" w:color="auto" w:fill="FFFFFF"/>
          <w:lang w:val="vi-VN"/>
        </w:rPr>
        <w:t>trong phần mềm</w:t>
      </w:r>
      <w:r w:rsidRPr="0029598E">
        <w:rPr>
          <w:rFonts w:ascii="Times New Roman" w:eastAsia="Times New Roman" w:hAnsi="Times New Roman" w:cs="Times New Roman"/>
          <w:color w:val="02070A"/>
          <w:sz w:val="28"/>
          <w:szCs w:val="28"/>
          <w:bdr w:val="none" w:sz="0" w:space="0" w:color="auto" w:frame="1"/>
          <w:shd w:val="clear" w:color="auto" w:fill="FFFFFF"/>
        </w:rPr>
        <w:t> đều do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bộ môn </w:t>
      </w:r>
      <w:r w:rsidRPr="0029598E">
        <w:rPr>
          <w:rFonts w:ascii="Times New Roman" w:eastAsia="Times New Roman" w:hAnsi="Times New Roman" w:cs="Times New Roman"/>
          <w:color w:val="02070A"/>
          <w:sz w:val="28"/>
          <w:szCs w:val="28"/>
          <w:bdr w:val="none" w:sz="0" w:space="0" w:color="auto" w:frame="1"/>
          <w:shd w:val="clear" w:color="auto" w:fill="FFFFFF"/>
          <w:lang w:val="vi-VN"/>
        </w:rPr>
        <w:t>tự nhập</w:t>
      </w:r>
      <w:r w:rsidRPr="0029598E">
        <w:rPr>
          <w:rFonts w:ascii="Times New Roman" w:eastAsia="Times New Roman" w:hAnsi="Times New Roman" w:cs="Times New Roman"/>
          <w:color w:val="02070A"/>
          <w:sz w:val="28"/>
          <w:szCs w:val="28"/>
          <w:bdr w:val="none" w:sz="0" w:space="0" w:color="auto" w:frame="1"/>
          <w:shd w:val="clear" w:color="auto" w:fill="FFFFFF"/>
        </w:rPr>
        <w:t xml:space="preserve"> và chịu trách nhiệm về phần ghi điểm của môn mình</w:t>
      </w:r>
      <w:r>
        <w:rPr>
          <w:rFonts w:ascii="Times New Roman" w:eastAsia="Times New Roman" w:hAnsi="Times New Roman" w:cs="Times New Roman"/>
          <w:color w:val="02070A"/>
          <w:sz w:val="28"/>
          <w:szCs w:val="28"/>
          <w:bdr w:val="none" w:sz="0" w:space="0" w:color="auto" w:frame="1"/>
          <w:shd w:val="clear" w:color="auto" w:fill="FFFFFF"/>
        </w:rPr>
        <w:t xml:space="preserve"> phụ trách</w:t>
      </w: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i/>
          <w:iCs/>
          <w:color w:val="02070A"/>
          <w:sz w:val="28"/>
          <w:szCs w:val="28"/>
          <w:bdr w:val="none" w:sz="0" w:space="0" w:color="auto" w:frame="1"/>
          <w:shd w:val="clear" w:color="auto" w:fill="FFFFFF"/>
        </w:rPr>
        <w:t>(không nhập điểm hộ).</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lang w:val="vi-VN"/>
        </w:rPr>
        <w:t>- C</w:t>
      </w:r>
      <w:r w:rsidRPr="0029598E">
        <w:rPr>
          <w:rFonts w:ascii="Times New Roman" w:eastAsia="Times New Roman" w:hAnsi="Times New Roman" w:cs="Times New Roman"/>
          <w:color w:val="02070A"/>
          <w:sz w:val="28"/>
          <w:szCs w:val="28"/>
          <w:bdr w:val="none" w:sz="0" w:space="0" w:color="auto" w:frame="1"/>
          <w:shd w:val="clear" w:color="auto" w:fill="FFFFFF"/>
        </w:rPr>
        <w:t>ó trách nhiệm báo cáo điểm theo định kỳ và thống kê điểm bộ môn của lớp, khối theo yêu cầu của trường, </w:t>
      </w:r>
      <w:r w:rsidRPr="0029598E">
        <w:rPr>
          <w:rFonts w:ascii="Times New Roman" w:eastAsia="Times New Roman" w:hAnsi="Times New Roman" w:cs="Times New Roman"/>
          <w:color w:val="02070A"/>
          <w:sz w:val="28"/>
          <w:szCs w:val="28"/>
          <w:bdr w:val="none" w:sz="0" w:space="0" w:color="auto" w:frame="1"/>
          <w:shd w:val="clear" w:color="auto" w:fill="FFFFFF"/>
          <w:lang w:val="vi-VN"/>
        </w:rPr>
        <w:t>của </w:t>
      </w:r>
      <w:r w:rsidRPr="0029598E">
        <w:rPr>
          <w:rFonts w:ascii="Times New Roman" w:eastAsia="Times New Roman" w:hAnsi="Times New Roman" w:cs="Times New Roman"/>
          <w:color w:val="02070A"/>
          <w:sz w:val="28"/>
          <w:szCs w:val="28"/>
          <w:bdr w:val="none" w:sz="0" w:space="0" w:color="auto" w:frame="1"/>
          <w:shd w:val="clear" w:color="auto" w:fill="FFFFFF"/>
        </w:rPr>
        <w:t>tổ</w:t>
      </w:r>
      <w:r>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lang w:val="vi-VN"/>
        </w:rPr>
        <w:t>nhóm chuyên môn</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14. Phối kết hợp, đoàn kết thống nhất</w:t>
      </w:r>
      <w:r w:rsidRPr="0029598E">
        <w:rPr>
          <w:rFonts w:ascii="Times New Roman" w:eastAsia="Times New Roman" w:hAnsi="Times New Roman" w:cs="Times New Roman"/>
          <w:b/>
          <w:bCs/>
          <w:color w:val="02070A"/>
          <w:sz w:val="28"/>
          <w:szCs w:val="28"/>
          <w:bdr w:val="none" w:sz="0" w:space="0" w:color="auto" w:frame="1"/>
          <w:shd w:val="clear" w:color="auto" w:fill="FFFFFF"/>
          <w:lang w:val="vi-VN"/>
        </w:rPr>
        <w:t> trong công tác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Giáo viên bộ môn phải chủ động phối kết hợp với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 chủ nhiệm</w:t>
      </w:r>
      <w:r w:rsidRPr="0029598E">
        <w:rPr>
          <w:rFonts w:ascii="Times New Roman" w:eastAsia="Times New Roman" w:hAnsi="Times New Roman" w:cs="Times New Roman"/>
          <w:color w:val="02070A"/>
          <w:sz w:val="28"/>
          <w:szCs w:val="28"/>
          <w:bdr w:val="none" w:sz="0" w:space="0" w:color="auto" w:frame="1"/>
          <w:shd w:val="clear" w:color="auto" w:fill="FFFFFF"/>
        </w:rPr>
        <w:t>, gia đình </w:t>
      </w:r>
      <w:r w:rsidRPr="0029598E">
        <w:rPr>
          <w:rFonts w:ascii="Times New Roman" w:eastAsia="Times New Roman" w:hAnsi="Times New Roman" w:cs="Times New Roman"/>
          <w:color w:val="02070A"/>
          <w:sz w:val="28"/>
          <w:szCs w:val="28"/>
          <w:bdr w:val="none" w:sz="0" w:space="0" w:color="auto" w:frame="1"/>
          <w:shd w:val="clear" w:color="auto" w:fill="FFFFFF"/>
          <w:lang w:val="vi-VN"/>
        </w:rPr>
        <w:t>học sinh</w:t>
      </w:r>
      <w:r w:rsidRPr="0029598E">
        <w:rPr>
          <w:rFonts w:ascii="Times New Roman" w:eastAsia="Times New Roman" w:hAnsi="Times New Roman" w:cs="Times New Roman"/>
          <w:color w:val="02070A"/>
          <w:sz w:val="28"/>
          <w:szCs w:val="28"/>
          <w:bdr w:val="none" w:sz="0" w:space="0" w:color="auto" w:frame="1"/>
          <w:shd w:val="clear" w:color="auto" w:fill="FFFFFF"/>
        </w:rPr>
        <w:t>, các đoàn thể và các thành viên khác trong hội đồng giáo dục  nhà trường để hoàn thành tốt trách nhiệm của bộ môn. Khi đã có nghị quyết về nhiệm vụ, kế hoạch chung của trường, </w:t>
      </w:r>
      <w:r w:rsidRPr="0029598E">
        <w:rPr>
          <w:rFonts w:ascii="Times New Roman" w:eastAsia="Times New Roman" w:hAnsi="Times New Roman" w:cs="Times New Roman"/>
          <w:color w:val="02070A"/>
          <w:sz w:val="28"/>
          <w:szCs w:val="28"/>
          <w:bdr w:val="none" w:sz="0" w:space="0" w:color="auto" w:frame="1"/>
          <w:shd w:val="clear" w:color="auto" w:fill="FFFFFF"/>
          <w:lang w:val="vi-VN"/>
        </w:rPr>
        <w:t>của </w:t>
      </w:r>
      <w:r w:rsidRPr="0029598E">
        <w:rPr>
          <w:rFonts w:ascii="Times New Roman" w:eastAsia="Times New Roman" w:hAnsi="Times New Roman" w:cs="Times New Roman"/>
          <w:color w:val="02070A"/>
          <w:sz w:val="28"/>
          <w:szCs w:val="28"/>
          <w:bdr w:val="none" w:sz="0" w:space="0" w:color="auto" w:frame="1"/>
          <w:shd w:val="clear" w:color="auto" w:fill="FFFFFF"/>
        </w:rPr>
        <w:t>tổ</w:t>
      </w:r>
      <w:r w:rsidRPr="0029598E">
        <w:rPr>
          <w:rFonts w:ascii="Times New Roman" w:eastAsia="Times New Roman" w:hAnsi="Times New Roman" w:cs="Times New Roman"/>
          <w:color w:val="02070A"/>
          <w:sz w:val="28"/>
          <w:szCs w:val="28"/>
          <w:bdr w:val="none" w:sz="0" w:space="0" w:color="auto" w:frame="1"/>
          <w:shd w:val="clear" w:color="auto" w:fill="FFFFFF"/>
          <w:lang w:val="vi-VN"/>
        </w:rPr>
        <w:t> thì giáo viên bộ môn</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cần</w:t>
      </w:r>
      <w:r w:rsidRPr="0029598E">
        <w:rPr>
          <w:rFonts w:ascii="Times New Roman" w:eastAsia="Times New Roman" w:hAnsi="Times New Roman" w:cs="Times New Roman"/>
          <w:color w:val="333333"/>
          <w:sz w:val="28"/>
          <w:szCs w:val="28"/>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đoàn kết, nhất trí và </w:t>
      </w:r>
      <w:r w:rsidRPr="0029598E">
        <w:rPr>
          <w:rFonts w:ascii="Times New Roman" w:eastAsia="Times New Roman" w:hAnsi="Times New Roman" w:cs="Times New Roman"/>
          <w:color w:val="02070A"/>
          <w:sz w:val="28"/>
          <w:szCs w:val="28"/>
          <w:bdr w:val="none" w:sz="0" w:space="0" w:color="auto" w:frame="1"/>
          <w:shd w:val="clear" w:color="auto" w:fill="FFFFFF"/>
          <w:lang w:val="vi-VN"/>
        </w:rPr>
        <w:t>tích cực</w:t>
      </w:r>
      <w:r w:rsidRPr="0029598E">
        <w:rPr>
          <w:rFonts w:ascii="Times New Roman" w:eastAsia="Times New Roman" w:hAnsi="Times New Roman" w:cs="Times New Roman"/>
          <w:color w:val="02070A"/>
          <w:sz w:val="28"/>
          <w:szCs w:val="28"/>
          <w:bdr w:val="none" w:sz="0" w:space="0" w:color="auto" w:frame="1"/>
          <w:shd w:val="clear" w:color="auto" w:fill="FFFFFF"/>
        </w:rPr>
        <w:t> thực hiện các biện pháp đã được tập thể thông qua.</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Ngoài công tác chuyên môn,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phải tích cực tham gia các sinh hoạt chung và sinh hoạt đoàn thể theo quy định và phân công; Tích cực tham gia phong trào thi đua góp phần hoàn thành tốt nhiệm vụ và nâng cao thành tích chung của nhà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15. Hướng dẫn ôn tập, phụ đạo học sinh</w:t>
      </w:r>
      <w:r>
        <w:rPr>
          <w:rFonts w:ascii="Times New Roman" w:eastAsia="Times New Roman" w:hAnsi="Times New Roman" w:cs="Times New Roman"/>
          <w:b/>
          <w:bCs/>
          <w:color w:val="02070A"/>
          <w:sz w:val="28"/>
          <w:szCs w:val="28"/>
          <w:bdr w:val="none" w:sz="0" w:space="0" w:color="auto" w:frame="1"/>
          <w:shd w:val="clear" w:color="auto" w:fill="FFFFFF"/>
        </w:rPr>
        <w:t xml:space="preserve"> chưa hoàn thành</w:t>
      </w:r>
      <w:r w:rsidRPr="0029598E">
        <w:rPr>
          <w:rFonts w:ascii="Times New Roman" w:eastAsia="Times New Roman" w:hAnsi="Times New Roman" w:cs="Times New Roman"/>
          <w:b/>
          <w:bCs/>
          <w:color w:val="02070A"/>
          <w:sz w:val="28"/>
          <w:szCs w:val="28"/>
          <w:bdr w:val="none" w:sz="0" w:space="0" w:color="auto" w:frame="1"/>
          <w:shd w:val="clear" w:color="auto" w:fill="FFFFFF"/>
        </w:rPr>
        <w:t xml:space="preserve">, bồi dưỡng học sinh </w:t>
      </w:r>
      <w:r>
        <w:rPr>
          <w:rFonts w:ascii="Times New Roman" w:eastAsia="Times New Roman" w:hAnsi="Times New Roman" w:cs="Times New Roman"/>
          <w:b/>
          <w:bCs/>
          <w:color w:val="02070A"/>
          <w:sz w:val="28"/>
          <w:szCs w:val="28"/>
          <w:bdr w:val="none" w:sz="0" w:space="0" w:color="auto" w:frame="1"/>
          <w:shd w:val="clear" w:color="auto" w:fill="FFFFFF"/>
        </w:rPr>
        <w:t>năng khiếu</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lastRenderedPageBreak/>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được phân công giảng dạy theo chuyên môn có trách nhiệm xây dựng đề cương ôn tập, tận tình giảng dạy và giáo dục để nâng cao chất lượng bộ môn góp phần hoàn thành tốt chỉ tiêu nhiệm vụ của nhà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 bộ môn</w:t>
      </w:r>
      <w:r w:rsidRPr="0029598E">
        <w:rPr>
          <w:rFonts w:ascii="Times New Roman" w:eastAsia="Times New Roman" w:hAnsi="Times New Roman" w:cs="Times New Roman"/>
          <w:color w:val="02070A"/>
          <w:sz w:val="28"/>
          <w:szCs w:val="28"/>
          <w:bdr w:val="none" w:sz="0" w:space="0" w:color="auto" w:frame="1"/>
          <w:shd w:val="clear" w:color="auto" w:fill="FFFFFF"/>
        </w:rPr>
        <w:t xml:space="preserve"> phải có trách nhiệm và có kế hoạch dìu dắt giúp đỡ học sinh </w:t>
      </w:r>
      <w:r>
        <w:rPr>
          <w:rFonts w:ascii="Times New Roman" w:eastAsia="Times New Roman" w:hAnsi="Times New Roman" w:cs="Times New Roman"/>
          <w:color w:val="02070A"/>
          <w:sz w:val="28"/>
          <w:szCs w:val="28"/>
          <w:bdr w:val="none" w:sz="0" w:space="0" w:color="auto" w:frame="1"/>
          <w:shd w:val="clear" w:color="auto" w:fill="FFFFFF"/>
        </w:rPr>
        <w:t xml:space="preserve">CHT </w:t>
      </w:r>
      <w:r w:rsidRPr="0029598E">
        <w:rPr>
          <w:rFonts w:ascii="Times New Roman" w:eastAsia="Times New Roman" w:hAnsi="Times New Roman" w:cs="Times New Roman"/>
          <w:color w:val="02070A"/>
          <w:sz w:val="28"/>
          <w:szCs w:val="28"/>
          <w:bdr w:val="none" w:sz="0" w:space="0" w:color="auto" w:frame="1"/>
          <w:shd w:val="clear" w:color="auto" w:fill="FFFFFF"/>
        </w:rPr>
        <w:t>để từng bước học sinh có tiến bộ; phối hợp chặt chẽ với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 chủ nhiệm</w:t>
      </w:r>
      <w:r w:rsidRPr="0029598E">
        <w:rPr>
          <w:rFonts w:ascii="Times New Roman" w:eastAsia="Times New Roman" w:hAnsi="Times New Roman" w:cs="Times New Roman"/>
          <w:color w:val="02070A"/>
          <w:sz w:val="28"/>
          <w:szCs w:val="28"/>
          <w:bdr w:val="none" w:sz="0" w:space="0" w:color="auto" w:frame="1"/>
          <w:shd w:val="clear" w:color="auto" w:fill="FFFFFF"/>
        </w:rPr>
        <w:t> để hạn ch</w:t>
      </w:r>
      <w:r>
        <w:rPr>
          <w:rFonts w:ascii="Times New Roman" w:eastAsia="Times New Roman" w:hAnsi="Times New Roman" w:cs="Times New Roman"/>
          <w:color w:val="02070A"/>
          <w:sz w:val="28"/>
          <w:szCs w:val="28"/>
          <w:bdr w:val="none" w:sz="0" w:space="0" w:color="auto" w:frame="1"/>
          <w:shd w:val="clear" w:color="auto" w:fill="FFFFFF"/>
        </w:rPr>
        <w:t>ế tỷ lệ học sinh bỏ học, chưa hoàn thành</w:t>
      </w:r>
      <w:r w:rsidRPr="0029598E">
        <w:rPr>
          <w:rFonts w:ascii="Times New Roman" w:eastAsia="Times New Roman" w:hAnsi="Times New Roman" w:cs="Times New Roman"/>
          <w:color w:val="02070A"/>
          <w:sz w:val="28"/>
          <w:szCs w:val="28"/>
          <w:bdr w:val="none" w:sz="0" w:space="0" w:color="auto" w:frame="1"/>
          <w:shd w:val="clear" w:color="auto" w:fill="FFFFFF"/>
          <w:lang w:val="vi-VN"/>
        </w:rPr>
        <w:t>,</w:t>
      </w:r>
      <w:r w:rsidRPr="0029598E">
        <w:rPr>
          <w:rFonts w:ascii="Times New Roman" w:eastAsia="Times New Roman" w:hAnsi="Times New Roman" w:cs="Times New Roman"/>
          <w:color w:val="02070A"/>
          <w:sz w:val="28"/>
          <w:szCs w:val="28"/>
          <w:bdr w:val="none" w:sz="0" w:space="0" w:color="auto" w:frame="1"/>
          <w:shd w:val="clear" w:color="auto" w:fill="FFFFFF"/>
        </w:rPr>
        <w:t> lưu ban cuối năm.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dạy lớp nào sẽ chịu trách nhiệm chất lượng lớp đó. Kết quả bài kiểm tra định kỳ là cơ sở để đánh giá kết quả học tập của học sinh và giảng dạy của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Giáo viên</w:t>
      </w:r>
      <w:r w:rsidRPr="0029598E">
        <w:rPr>
          <w:rFonts w:ascii="Times New Roman" w:eastAsia="Times New Roman" w:hAnsi="Times New Roman" w:cs="Times New Roman"/>
          <w:color w:val="02070A"/>
          <w:sz w:val="28"/>
          <w:szCs w:val="28"/>
          <w:bdr w:val="none" w:sz="0" w:space="0" w:color="auto" w:frame="1"/>
          <w:shd w:val="clear" w:color="auto" w:fill="FFFFFF"/>
        </w:rPr>
        <w:t> được phân công bồi dưỡng </w:t>
      </w:r>
      <w:r w:rsidRPr="0029598E">
        <w:rPr>
          <w:rFonts w:ascii="Times New Roman" w:eastAsia="Times New Roman" w:hAnsi="Times New Roman" w:cs="Times New Roman"/>
          <w:color w:val="02070A"/>
          <w:sz w:val="28"/>
          <w:szCs w:val="28"/>
          <w:bdr w:val="none" w:sz="0" w:space="0" w:color="auto" w:frame="1"/>
          <w:shd w:val="clear" w:color="auto" w:fill="FFFFFF"/>
          <w:lang w:val="vi-VN"/>
        </w:rPr>
        <w:t>học sinh</w:t>
      </w:r>
      <w:r w:rsidRPr="0029598E">
        <w:rPr>
          <w:rFonts w:ascii="Times New Roman" w:eastAsia="Times New Roman" w:hAnsi="Times New Roman" w:cs="Times New Roman"/>
          <w:color w:val="02070A"/>
          <w:sz w:val="28"/>
          <w:szCs w:val="28"/>
          <w:bdr w:val="none" w:sz="0" w:space="0" w:color="auto" w:frame="1"/>
          <w:shd w:val="clear" w:color="auto" w:fill="FFFFFF"/>
        </w:rPr>
        <w:t> </w:t>
      </w:r>
      <w:r>
        <w:rPr>
          <w:rFonts w:ascii="Times New Roman" w:eastAsia="Times New Roman" w:hAnsi="Times New Roman" w:cs="Times New Roman"/>
          <w:color w:val="02070A"/>
          <w:sz w:val="28"/>
          <w:szCs w:val="28"/>
          <w:bdr w:val="none" w:sz="0" w:space="0" w:color="auto" w:frame="1"/>
          <w:shd w:val="clear" w:color="auto" w:fill="FFFFFF"/>
        </w:rPr>
        <w:t>năng khiếu</w:t>
      </w:r>
      <w:r w:rsidRPr="0029598E">
        <w:rPr>
          <w:rFonts w:ascii="Times New Roman" w:eastAsia="Times New Roman" w:hAnsi="Times New Roman" w:cs="Times New Roman"/>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lang w:val="vi-VN"/>
        </w:rPr>
        <w:t>cần</w:t>
      </w:r>
      <w:r w:rsidRPr="0029598E">
        <w:rPr>
          <w:rFonts w:ascii="Times New Roman" w:eastAsia="Times New Roman" w:hAnsi="Times New Roman" w:cs="Times New Roman"/>
          <w:color w:val="02070A"/>
          <w:sz w:val="28"/>
          <w:szCs w:val="28"/>
          <w:bdr w:val="none" w:sz="0" w:space="0" w:color="auto" w:frame="1"/>
          <w:shd w:val="clear" w:color="auto" w:fill="FFFFFF"/>
        </w:rPr>
        <w:t> tích cực đầu tư nghiên cứu cập nhật thông tin, tham khảo tài liệu, có phương pháp giảng dạy hướng dẫn phù hợp đối với học sinh góp phần làm tốt công tác đào tạo mũi nhọn của trường.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Điều 16. Công tác kiểm tra, thi đua khen thưởng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a) Kiểm tra hồ sơ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Nội dung:</w:t>
      </w:r>
      <w:r w:rsidRPr="0029598E">
        <w:rPr>
          <w:rFonts w:ascii="Times New Roman" w:eastAsia="Times New Roman" w:hAnsi="Times New Roman" w:cs="Times New Roman"/>
          <w:color w:val="02070A"/>
          <w:sz w:val="28"/>
          <w:szCs w:val="28"/>
          <w:bdr w:val="none" w:sz="0" w:space="0" w:color="auto" w:frame="1"/>
          <w:shd w:val="clear" w:color="auto" w:fill="FFFFFF"/>
        </w:rPr>
        <w:t> kiểm tra các loại hồ sơ như quy định</w:t>
      </w:r>
      <w:r>
        <w:rPr>
          <w:rFonts w:ascii="Times New Roman" w:eastAsia="Times New Roman" w:hAnsi="Times New Roman" w:cs="Times New Roman"/>
          <w:color w:val="02070A"/>
          <w:sz w:val="28"/>
          <w:szCs w:val="28"/>
          <w:bdr w:val="none" w:sz="0" w:space="0" w:color="auto" w:frame="1"/>
          <w:shd w:val="clear" w:color="auto" w:fill="FFFFFF"/>
        </w:rPr>
        <w: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Hình thức kiểm tra:</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Kiểm tra định kỳ.</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Kiểm tra đột xuất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b/>
          <w:bCs/>
          <w:color w:val="02070A"/>
          <w:sz w:val="28"/>
          <w:szCs w:val="28"/>
          <w:bdr w:val="none" w:sz="0" w:space="0" w:color="auto" w:frame="1"/>
          <w:shd w:val="clear" w:color="auto" w:fill="FFFFFF"/>
        </w:rPr>
        <w:t xml:space="preserve">- </w:t>
      </w:r>
      <w:r w:rsidRPr="0029598E">
        <w:rPr>
          <w:rFonts w:ascii="Times New Roman" w:eastAsia="Times New Roman" w:hAnsi="Times New Roman" w:cs="Times New Roman"/>
          <w:b/>
          <w:bCs/>
          <w:color w:val="02070A"/>
          <w:sz w:val="28"/>
          <w:szCs w:val="28"/>
          <w:bdr w:val="none" w:sz="0" w:space="0" w:color="auto" w:frame="1"/>
          <w:shd w:val="clear" w:color="auto" w:fill="FFFFFF"/>
        </w:rPr>
        <w:t>Lịch kiểm tra định kỳ:</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942"/>
        <w:gridCol w:w="2938"/>
        <w:gridCol w:w="5071"/>
      </w:tblGrid>
      <w:tr w:rsidR="00774B8F" w:rsidRPr="0029598E" w:rsidTr="00F6136A">
        <w:tc>
          <w:tcPr>
            <w:tcW w:w="9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center"/>
              <w:rPr>
                <w:rFonts w:ascii="Times New Roman" w:eastAsia="Times New Roman" w:hAnsi="Times New Roman" w:cs="Times New Roman"/>
                <w:sz w:val="24"/>
                <w:szCs w:val="24"/>
              </w:rPr>
            </w:pPr>
            <w:r w:rsidRPr="0029598E">
              <w:rPr>
                <w:rFonts w:ascii="Helvetica" w:eastAsia="Times New Roman" w:hAnsi="Helvetica" w:cs="Helvetica"/>
                <w:color w:val="333333"/>
                <w:sz w:val="20"/>
                <w:szCs w:val="20"/>
              </w:rPr>
              <w:t> </w:t>
            </w:r>
            <w:r w:rsidRPr="0029598E">
              <w:rPr>
                <w:rFonts w:ascii="Times New Roman" w:eastAsia="Times New Roman" w:hAnsi="Times New Roman" w:cs="Times New Roman"/>
                <w:b/>
                <w:bCs/>
                <w:color w:val="02070A"/>
                <w:sz w:val="24"/>
                <w:szCs w:val="24"/>
                <w:bdr w:val="none" w:sz="0" w:space="0" w:color="auto" w:frame="1"/>
              </w:rPr>
              <w:t>TT</w:t>
            </w:r>
          </w:p>
        </w:tc>
        <w:tc>
          <w:tcPr>
            <w:tcW w:w="293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b/>
                <w:bCs/>
                <w:color w:val="02070A"/>
                <w:sz w:val="24"/>
                <w:szCs w:val="24"/>
                <w:bdr w:val="none" w:sz="0" w:space="0" w:color="auto" w:frame="1"/>
              </w:rPr>
              <w:t>NỘI DUNG KIỂM TRA</w:t>
            </w:r>
          </w:p>
        </w:tc>
        <w:tc>
          <w:tcPr>
            <w:tcW w:w="50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center"/>
              <w:rPr>
                <w:rFonts w:ascii="Times New Roman" w:eastAsia="Times New Roman" w:hAnsi="Times New Roman" w:cs="Times New Roman"/>
                <w:sz w:val="24"/>
                <w:szCs w:val="24"/>
              </w:rPr>
            </w:pPr>
            <w:r w:rsidRPr="0029598E">
              <w:rPr>
                <w:rFonts w:ascii="Times New Roman" w:eastAsia="Times New Roman" w:hAnsi="Times New Roman" w:cs="Times New Roman"/>
                <w:b/>
                <w:bCs/>
                <w:color w:val="02070A"/>
                <w:sz w:val="24"/>
                <w:szCs w:val="24"/>
                <w:bdr w:val="none" w:sz="0" w:space="0" w:color="auto" w:frame="1"/>
              </w:rPr>
              <w:t>THỜI GIAN KIỂM TRA</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left="351" w:right="240" w:hanging="351"/>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1</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bdr w:val="none" w:sz="0" w:space="0" w:color="auto" w:frame="1"/>
              </w:rPr>
              <w:t>Kế hoạch bài dạy</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rPr>
              <w:t>- Tổ chuyên môn kiểm tra theo tháng;</w:t>
            </w:r>
          </w:p>
          <w:p w:rsidR="00774B8F" w:rsidRPr="0029598E" w:rsidRDefault="00774B8F" w:rsidP="00774B8F">
            <w:pPr>
              <w:spacing w:after="0" w:line="240" w:lineRule="auto"/>
              <w:ind w:right="240"/>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rPr>
              <w:t>- Hiệu trưởng, Phó HT kiểm tra định kỳ 4 lần/ năm học; ngoài ra kiểm tra thường xuyên và kiểm tra đột xuất khi cần thiết.</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hanging="358"/>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2</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Sổ đầu bài</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Một lượt/tuần (Thứ hai)</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hanging="360"/>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3</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Lịch báo giảng</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Một lượt/tuần (chiều thứ Hai và thứ Ba)</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left="240" w:right="240" w:hanging="360"/>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4</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Nhập điểm trên phần mềm</w:t>
            </w:r>
            <w:r>
              <w:rPr>
                <w:rFonts w:ascii="Times New Roman" w:eastAsia="Times New Roman" w:hAnsi="Times New Roman" w:cs="Times New Roman"/>
                <w:color w:val="02070A"/>
                <w:sz w:val="28"/>
                <w:szCs w:val="28"/>
                <w:bdr w:val="none" w:sz="0" w:space="0" w:color="auto" w:frame="1"/>
              </w:rPr>
              <w:t xml:space="preserve"> Vnedu, CSDL</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Theo đợt kiểm tra</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hanging="360"/>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5</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Sổ chủ nhiệm</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Một lượt/tháng</w:t>
            </w:r>
          </w:p>
        </w:tc>
      </w:tr>
      <w:tr w:rsidR="00774B8F" w:rsidRPr="0029598E" w:rsidTr="00F6136A">
        <w:tc>
          <w:tcPr>
            <w:tcW w:w="9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hanging="360"/>
              <w:jc w:val="center"/>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rPr>
              <w:t xml:space="preserve">       </w:t>
            </w:r>
            <w:r w:rsidRPr="0029598E">
              <w:rPr>
                <w:rFonts w:ascii="Times New Roman" w:eastAsia="Times New Roman" w:hAnsi="Times New Roman" w:cs="Times New Roman"/>
                <w:color w:val="02070A"/>
                <w:sz w:val="28"/>
                <w:szCs w:val="28"/>
              </w:rPr>
              <w:t>6</w:t>
            </w:r>
          </w:p>
        </w:tc>
        <w:tc>
          <w:tcPr>
            <w:tcW w:w="2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150" w:line="240" w:lineRule="auto"/>
              <w:jc w:val="both"/>
              <w:rPr>
                <w:rFonts w:ascii="Times New Roman" w:eastAsia="Times New Roman" w:hAnsi="Times New Roman" w:cs="Times New Roman"/>
                <w:sz w:val="24"/>
                <w:szCs w:val="24"/>
              </w:rPr>
            </w:pPr>
            <w:r w:rsidRPr="0029598E">
              <w:rPr>
                <w:rFonts w:ascii="Times New Roman" w:eastAsia="Times New Roman" w:hAnsi="Times New Roman" w:cs="Times New Roman"/>
                <w:color w:val="02070A"/>
                <w:sz w:val="28"/>
                <w:szCs w:val="28"/>
                <w:bdr w:val="none" w:sz="0" w:space="0" w:color="auto" w:frame="1"/>
              </w:rPr>
              <w:t>Các loại hồ sơ khác</w:t>
            </w:r>
          </w:p>
        </w:tc>
        <w:tc>
          <w:tcPr>
            <w:tcW w:w="50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74B8F" w:rsidRPr="0029598E" w:rsidRDefault="00774B8F" w:rsidP="00774B8F">
            <w:pPr>
              <w:spacing w:after="0" w:line="24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bdr w:val="none" w:sz="0" w:space="0" w:color="auto" w:frame="1"/>
              </w:rPr>
              <w:t xml:space="preserve">- </w:t>
            </w:r>
            <w:r w:rsidRPr="0029598E">
              <w:rPr>
                <w:rFonts w:ascii="Times New Roman" w:eastAsia="Times New Roman" w:hAnsi="Times New Roman" w:cs="Times New Roman"/>
                <w:color w:val="02070A"/>
                <w:sz w:val="28"/>
                <w:szCs w:val="28"/>
                <w:bdr w:val="none" w:sz="0" w:space="0" w:color="auto" w:frame="1"/>
              </w:rPr>
              <w:t>Đợt 1: Cuối học kỳ I</w:t>
            </w:r>
          </w:p>
          <w:p w:rsidR="00774B8F" w:rsidRPr="0029598E" w:rsidRDefault="00774B8F" w:rsidP="00774B8F">
            <w:pPr>
              <w:spacing w:after="0" w:line="24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color w:val="02070A"/>
                <w:sz w:val="28"/>
                <w:szCs w:val="28"/>
                <w:bdr w:val="none" w:sz="0" w:space="0" w:color="auto" w:frame="1"/>
              </w:rPr>
              <w:t xml:space="preserve">- </w:t>
            </w:r>
            <w:r w:rsidRPr="0029598E">
              <w:rPr>
                <w:rFonts w:ascii="Times New Roman" w:eastAsia="Times New Roman" w:hAnsi="Times New Roman" w:cs="Times New Roman"/>
                <w:color w:val="02070A"/>
                <w:sz w:val="28"/>
                <w:szCs w:val="28"/>
                <w:bdr w:val="none" w:sz="0" w:space="0" w:color="auto" w:frame="1"/>
              </w:rPr>
              <w:t>Đợt 2: Cuối học kỳ II</w:t>
            </w:r>
          </w:p>
        </w:tc>
      </w:tr>
    </w:tbl>
    <w:p w:rsidR="00774B8F" w:rsidRPr="0029598E" w:rsidRDefault="00774B8F" w:rsidP="00774B8F">
      <w:pPr>
        <w:shd w:val="clear" w:color="auto" w:fill="FFFFFF"/>
        <w:spacing w:after="150" w:line="240" w:lineRule="auto"/>
        <w:jc w:val="both"/>
        <w:rPr>
          <w:rFonts w:ascii="Helvetica" w:eastAsia="Times New Roman" w:hAnsi="Helvetica" w:cs="Helvetica"/>
          <w:color w:val="333333"/>
          <w:sz w:val="20"/>
          <w:szCs w:val="20"/>
        </w:rPr>
      </w:pPr>
      <w:r w:rsidRPr="0029598E">
        <w:rPr>
          <w:rFonts w:ascii="Helvetica" w:eastAsia="Times New Roman" w:hAnsi="Helvetica" w:cs="Helvetica"/>
          <w:color w:val="333333"/>
          <w:sz w:val="20"/>
          <w:szCs w:val="20"/>
        </w:rPr>
        <w:t> </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Kết quả kiểm tra hàng tuần là căn cứ để đánh giá xếp loại tháng.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Kết quả xếp loại hồ sơ mỗi tháng là căn cứ để xếp loại hồ sơ học kỳ và cả năm.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lastRenderedPageBreak/>
        <w:t>b) Căn cứ để đánh giá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(1) Giờ dạy (dự giờ, thao giảng, kiểm tra…);</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(2) Thực hiện quy chế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(3) Chất lượng học sinh cuối năm.</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c) Các mức xếp loại chuyên môn</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Tốt: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1: Cả ba nội dung đạt tốt hoặc giỏi.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2: Hai trong số ba nội dung (trong đó phải có mục (1) đạt  giỏi hoặc tốt - một nội dung còn lại đạt khá.</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Khá:</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1: Hai trong số ba nội dung đạt khá - một nội dung đạt giỏi.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2: Hai nội dung đạt khá hoặc giỏi (tốt) trong đó có mục (1) - một nội dung xếp loại đạt.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3: Ba nội dung đều đạt khá.</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Đạt: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1: Hai trong số ba nội dung đạt trung bình - một nội dung đạt khá, hoặc giỏi.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2: Hai nội dung đạt khá hoặc giỏi (tốt) trong đó có mục (1) một nội dung chưa đạt.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Trường hợp 3: Ba nội dung đều đạt.</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 Chưa đạt:</w:t>
      </w:r>
      <w:r w:rsidRPr="0029598E">
        <w:rPr>
          <w:rFonts w:ascii="Times New Roman" w:eastAsia="Times New Roman" w:hAnsi="Times New Roman" w:cs="Times New Roman"/>
          <w:color w:val="02070A"/>
          <w:sz w:val="28"/>
          <w:szCs w:val="28"/>
          <w:bdr w:val="none" w:sz="0" w:space="0" w:color="auto" w:frame="1"/>
          <w:shd w:val="clear" w:color="auto" w:fill="FFFFFF"/>
        </w:rPr>
        <w:t> Các trường hợp còn lại.</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b/>
          <w:bCs/>
          <w:color w:val="02070A"/>
          <w:sz w:val="28"/>
          <w:szCs w:val="28"/>
          <w:bdr w:val="none" w:sz="0" w:space="0" w:color="auto" w:frame="1"/>
          <w:shd w:val="clear" w:color="auto" w:fill="FFFFFF"/>
        </w:rPr>
        <w:t>d) Khen thưởng:</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Khen thưởng định kỳ: cuối kì, cuối năm học.</w:t>
      </w:r>
    </w:p>
    <w:p w:rsidR="00774B8F" w:rsidRPr="0029598E" w:rsidRDefault="00774B8F" w:rsidP="00774B8F">
      <w:pPr>
        <w:shd w:val="clear" w:color="auto" w:fill="FFFFFF"/>
        <w:spacing w:before="120" w:after="150" w:line="240" w:lineRule="auto"/>
        <w:ind w:firstLine="720"/>
        <w:jc w:val="both"/>
        <w:rPr>
          <w:rFonts w:ascii="Helvetica" w:eastAsia="Times New Roman" w:hAnsi="Helvetica" w:cs="Helvetica"/>
          <w:color w:val="333333"/>
          <w:sz w:val="20"/>
          <w:szCs w:val="20"/>
        </w:rPr>
      </w:pPr>
      <w:r w:rsidRPr="0029598E">
        <w:rPr>
          <w:rFonts w:ascii="Times New Roman" w:eastAsia="Times New Roman" w:hAnsi="Times New Roman" w:cs="Times New Roman"/>
          <w:color w:val="02070A"/>
          <w:sz w:val="28"/>
          <w:szCs w:val="28"/>
          <w:bdr w:val="none" w:sz="0" w:space="0" w:color="auto" w:frame="1"/>
          <w:shd w:val="clear" w:color="auto" w:fill="FFFFFF"/>
        </w:rPr>
        <w:t xml:space="preserve">- Khen </w:t>
      </w:r>
      <w:r>
        <w:rPr>
          <w:rFonts w:ascii="Times New Roman" w:eastAsia="Times New Roman" w:hAnsi="Times New Roman" w:cs="Times New Roman"/>
          <w:color w:val="02070A"/>
          <w:sz w:val="28"/>
          <w:szCs w:val="28"/>
          <w:bdr w:val="none" w:sz="0" w:space="0" w:color="auto" w:frame="1"/>
          <w:shd w:val="clear" w:color="auto" w:fill="FFFFFF"/>
        </w:rPr>
        <w:t>thưởng đột xuất: cá nhân và tổ/</w:t>
      </w:r>
      <w:r w:rsidRPr="0029598E">
        <w:rPr>
          <w:rFonts w:ascii="Times New Roman" w:eastAsia="Times New Roman" w:hAnsi="Times New Roman" w:cs="Times New Roman"/>
          <w:color w:val="02070A"/>
          <w:sz w:val="28"/>
          <w:szCs w:val="28"/>
          <w:bdr w:val="none" w:sz="0" w:space="0" w:color="auto" w:frame="1"/>
          <w:shd w:val="clear" w:color="auto" w:fill="FFFFFF"/>
        </w:rPr>
        <w:t>nhóm có thành tích đặc biệt.</w:t>
      </w:r>
    </w:p>
    <w:p w:rsidR="00774B8F" w:rsidRDefault="00774B8F" w:rsidP="00774B8F">
      <w:pPr>
        <w:shd w:val="clear" w:color="auto" w:fill="FFFFFF"/>
        <w:spacing w:before="120" w:after="150" w:line="240" w:lineRule="auto"/>
        <w:ind w:firstLine="720"/>
        <w:jc w:val="both"/>
        <w:rPr>
          <w:rFonts w:ascii="Times New Roman" w:eastAsia="Times New Roman" w:hAnsi="Times New Roman" w:cs="Times New Roman"/>
          <w:color w:val="02070A"/>
          <w:sz w:val="28"/>
          <w:szCs w:val="28"/>
          <w:bdr w:val="none" w:sz="0" w:space="0" w:color="auto" w:frame="1"/>
          <w:shd w:val="clear" w:color="auto" w:fill="FFFFFF"/>
        </w:rPr>
      </w:pPr>
      <w:r w:rsidRPr="0029598E">
        <w:rPr>
          <w:rFonts w:ascii="Times New Roman" w:eastAsia="Times New Roman" w:hAnsi="Times New Roman" w:cs="Times New Roman"/>
          <w:b/>
          <w:bCs/>
          <w:color w:val="02070A"/>
          <w:sz w:val="28"/>
          <w:szCs w:val="28"/>
          <w:bdr w:val="none" w:sz="0" w:space="0" w:color="auto" w:frame="1"/>
          <w:shd w:val="clear" w:color="auto" w:fill="FFFFFF"/>
        </w:rPr>
        <w:t>- </w:t>
      </w:r>
      <w:r w:rsidRPr="0029598E">
        <w:rPr>
          <w:rFonts w:ascii="Times New Roman" w:eastAsia="Times New Roman" w:hAnsi="Times New Roman" w:cs="Times New Roman"/>
          <w:color w:val="02070A"/>
          <w:sz w:val="28"/>
          <w:szCs w:val="28"/>
          <w:bdr w:val="none" w:sz="0" w:space="0" w:color="auto" w:frame="1"/>
          <w:shd w:val="clear" w:color="auto" w:fill="FFFFFF"/>
        </w:rPr>
        <w:t>Mức khen thưởng: Theo quy chế chi tiêu nội bộ.</w:t>
      </w:r>
    </w:p>
    <w:p w:rsidR="00774B8F" w:rsidRDefault="00774B8F" w:rsidP="00774B8F">
      <w:pPr>
        <w:pStyle w:val="Heading2"/>
        <w:spacing w:after="146"/>
        <w:ind w:left="45" w:right="43"/>
        <w:jc w:val="center"/>
        <w:rPr>
          <w:rFonts w:ascii="Times New Roman" w:hAnsi="Times New Roman" w:cs="Times New Roman"/>
          <w:b/>
          <w:color w:val="000000" w:themeColor="text1"/>
          <w:sz w:val="28"/>
          <w:szCs w:val="28"/>
        </w:rPr>
      </w:pPr>
      <w:r w:rsidRPr="00F57022">
        <w:rPr>
          <w:rFonts w:ascii="Times New Roman" w:hAnsi="Times New Roman" w:cs="Times New Roman"/>
          <w:b/>
          <w:color w:val="000000" w:themeColor="text1"/>
          <w:sz w:val="28"/>
          <w:szCs w:val="28"/>
        </w:rPr>
        <w:t xml:space="preserve">CHƯƠNG IV </w:t>
      </w:r>
    </w:p>
    <w:p w:rsidR="00774B8F" w:rsidRPr="00F57022" w:rsidRDefault="00774B8F" w:rsidP="00774B8F">
      <w:pPr>
        <w:pStyle w:val="Heading2"/>
        <w:spacing w:after="146"/>
        <w:ind w:left="45" w:right="43"/>
        <w:jc w:val="center"/>
        <w:rPr>
          <w:rFonts w:ascii="Times New Roman" w:hAnsi="Times New Roman" w:cs="Times New Roman"/>
          <w:b/>
          <w:color w:val="000000" w:themeColor="text1"/>
          <w:sz w:val="28"/>
          <w:szCs w:val="28"/>
        </w:rPr>
      </w:pPr>
      <w:r w:rsidRPr="00F57022">
        <w:rPr>
          <w:rFonts w:ascii="Times New Roman" w:hAnsi="Times New Roman" w:cs="Times New Roman"/>
          <w:b/>
          <w:color w:val="000000" w:themeColor="text1"/>
          <w:sz w:val="28"/>
          <w:szCs w:val="28"/>
        </w:rPr>
        <w:t xml:space="preserve">TỔ CHỨC THỰC HIỆN </w:t>
      </w:r>
    </w:p>
    <w:p w:rsidR="00774B8F" w:rsidRDefault="00774B8F" w:rsidP="00774B8F">
      <w:pPr>
        <w:ind w:left="761"/>
        <w:rPr>
          <w:rFonts w:ascii="Times New Roman" w:hAnsi="Times New Roman" w:cs="Times New Roman"/>
          <w:b/>
          <w:color w:val="000000" w:themeColor="text1"/>
          <w:sz w:val="28"/>
          <w:szCs w:val="28"/>
        </w:rPr>
      </w:pPr>
      <w:r w:rsidRPr="000D0E3D">
        <w:rPr>
          <w:rFonts w:ascii="Times New Roman" w:hAnsi="Times New Roman" w:cs="Times New Roman"/>
          <w:b/>
          <w:color w:val="000000" w:themeColor="text1"/>
          <w:sz w:val="28"/>
          <w:szCs w:val="28"/>
        </w:rPr>
        <w:t>Điề</w:t>
      </w:r>
      <w:r>
        <w:rPr>
          <w:rFonts w:ascii="Times New Roman" w:hAnsi="Times New Roman" w:cs="Times New Roman"/>
          <w:b/>
          <w:color w:val="000000" w:themeColor="text1"/>
          <w:sz w:val="28"/>
          <w:szCs w:val="28"/>
        </w:rPr>
        <w:t>u 17</w:t>
      </w:r>
      <w:r w:rsidRPr="000D0E3D">
        <w:rPr>
          <w:rFonts w:ascii="Times New Roman" w:hAnsi="Times New Roman" w:cs="Times New Roman"/>
          <w:b/>
          <w:color w:val="000000" w:themeColor="text1"/>
          <w:sz w:val="28"/>
          <w:szCs w:val="28"/>
        </w:rPr>
        <w:t>. Trách nhiệm của Hiệu trưởng, Phó Hiệ</w:t>
      </w:r>
      <w:r>
        <w:rPr>
          <w:rFonts w:ascii="Times New Roman" w:hAnsi="Times New Roman" w:cs="Times New Roman"/>
          <w:b/>
          <w:color w:val="000000" w:themeColor="text1"/>
          <w:sz w:val="28"/>
          <w:szCs w:val="28"/>
        </w:rPr>
        <w:t>u</w:t>
      </w:r>
      <w:r w:rsidRPr="000D0E3D">
        <w:rPr>
          <w:rFonts w:ascii="Times New Roman" w:hAnsi="Times New Roman" w:cs="Times New Roman"/>
          <w:b/>
          <w:color w:val="000000" w:themeColor="text1"/>
          <w:sz w:val="28"/>
          <w:szCs w:val="28"/>
        </w:rPr>
        <w:t xml:space="preserve">trưởng </w:t>
      </w:r>
    </w:p>
    <w:p w:rsidR="00774B8F" w:rsidRPr="000D0E3D" w:rsidRDefault="00774B8F" w:rsidP="00774B8F">
      <w:pPr>
        <w:ind w:left="761"/>
        <w:rPr>
          <w:rFonts w:ascii="Times New Roman" w:hAnsi="Times New Roman" w:cs="Times New Roman"/>
          <w:color w:val="000000" w:themeColor="text1"/>
          <w:sz w:val="28"/>
          <w:szCs w:val="28"/>
        </w:rPr>
      </w:pPr>
      <w:r w:rsidRPr="000D0E3D">
        <w:rPr>
          <w:rFonts w:ascii="Times New Roman" w:hAnsi="Times New Roman" w:cs="Times New Roman"/>
          <w:color w:val="000000" w:themeColor="text1"/>
          <w:sz w:val="28"/>
          <w:szCs w:val="28"/>
        </w:rPr>
        <w:t>-</w:t>
      </w:r>
      <w:r w:rsidRPr="000D0E3D">
        <w:rPr>
          <w:rFonts w:ascii="Times New Roman" w:eastAsia="Arial" w:hAnsi="Times New Roman" w:cs="Times New Roman"/>
          <w:color w:val="000000" w:themeColor="text1"/>
          <w:sz w:val="28"/>
          <w:szCs w:val="28"/>
        </w:rPr>
        <w:t xml:space="preserve"> </w:t>
      </w:r>
      <w:r w:rsidRPr="000D0E3D">
        <w:rPr>
          <w:rFonts w:ascii="Times New Roman" w:hAnsi="Times New Roman" w:cs="Times New Roman"/>
          <w:color w:val="000000" w:themeColor="text1"/>
          <w:sz w:val="28"/>
          <w:szCs w:val="28"/>
        </w:rPr>
        <w:t xml:space="preserve">Triển khai đến toàn thể cán bộ, giáo viên quy chế này. </w:t>
      </w:r>
    </w:p>
    <w:p w:rsidR="00774B8F" w:rsidRPr="000D0E3D" w:rsidRDefault="00774B8F" w:rsidP="00774B8F">
      <w:pPr>
        <w:ind w:left="-15" w:firstLine="735"/>
        <w:jc w:val="both"/>
        <w:rPr>
          <w:rFonts w:ascii="Times New Roman" w:hAnsi="Times New Roman" w:cs="Times New Roman"/>
          <w:color w:val="000000" w:themeColor="text1"/>
          <w:sz w:val="28"/>
          <w:szCs w:val="28"/>
        </w:rPr>
      </w:pPr>
      <w:r w:rsidRPr="000D0E3D">
        <w:rPr>
          <w:rFonts w:ascii="Times New Roman" w:hAnsi="Times New Roman" w:cs="Times New Roman"/>
          <w:color w:val="000000" w:themeColor="text1"/>
          <w:sz w:val="28"/>
          <w:szCs w:val="28"/>
        </w:rPr>
        <w:t>-</w:t>
      </w:r>
      <w:r w:rsidRPr="000D0E3D">
        <w:rPr>
          <w:rFonts w:ascii="Times New Roman" w:eastAsia="Arial" w:hAnsi="Times New Roman" w:cs="Times New Roman"/>
          <w:color w:val="000000" w:themeColor="text1"/>
          <w:sz w:val="28"/>
          <w:szCs w:val="28"/>
        </w:rPr>
        <w:t xml:space="preserve"> </w:t>
      </w:r>
      <w:r w:rsidRPr="000D0E3D">
        <w:rPr>
          <w:rFonts w:ascii="Times New Roman" w:hAnsi="Times New Roman" w:cs="Times New Roman"/>
          <w:color w:val="000000" w:themeColor="text1"/>
          <w:sz w:val="28"/>
          <w:szCs w:val="28"/>
        </w:rPr>
        <w:t xml:space="preserve">Tổ chức thực hiện, thường xuyên kiểm tra việc thực hiện quy chế của cán bộ, giáo viên. Điều chỉnh kịp thời để quy chế phù hợp với quy định của cấp trên và thực tiễn tại nhà trường. </w:t>
      </w:r>
    </w:p>
    <w:p w:rsidR="00774B8F" w:rsidRPr="00F57022" w:rsidRDefault="00774B8F" w:rsidP="00774B8F">
      <w:pPr>
        <w:pStyle w:val="Heading2"/>
        <w:ind w:left="756"/>
        <w:rPr>
          <w:rFonts w:ascii="Times New Roman" w:hAnsi="Times New Roman" w:cs="Times New Roman"/>
          <w:b/>
          <w:color w:val="000000" w:themeColor="text1"/>
          <w:sz w:val="28"/>
          <w:szCs w:val="28"/>
        </w:rPr>
      </w:pPr>
      <w:r w:rsidRPr="00F57022">
        <w:rPr>
          <w:rFonts w:ascii="Times New Roman" w:hAnsi="Times New Roman" w:cs="Times New Roman"/>
          <w:b/>
          <w:color w:val="000000" w:themeColor="text1"/>
          <w:sz w:val="28"/>
          <w:szCs w:val="28"/>
        </w:rPr>
        <w:lastRenderedPageBreak/>
        <w:t xml:space="preserve">Điều 18. Trách nhiệm của tổ trưởng chuyên môn </w:t>
      </w:r>
    </w:p>
    <w:p w:rsidR="00774B8F" w:rsidRPr="000D0E3D" w:rsidRDefault="00774B8F" w:rsidP="00774B8F">
      <w:pPr>
        <w:ind w:left="-15" w:firstLine="735"/>
        <w:jc w:val="both"/>
        <w:rPr>
          <w:rFonts w:ascii="Times New Roman" w:hAnsi="Times New Roman" w:cs="Times New Roman"/>
          <w:color w:val="000000" w:themeColor="text1"/>
          <w:sz w:val="28"/>
          <w:szCs w:val="28"/>
        </w:rPr>
      </w:pPr>
      <w:r w:rsidRPr="000D0E3D">
        <w:rPr>
          <w:rFonts w:ascii="Times New Roman" w:hAnsi="Times New Roman" w:cs="Times New Roman"/>
          <w:color w:val="000000" w:themeColor="text1"/>
          <w:sz w:val="28"/>
          <w:szCs w:val="28"/>
        </w:rPr>
        <w:t xml:space="preserve">Hướng dẫn giáo viên trong tổ nghiêm túc thực hiện nội dung đã được quy đinh trong quy chế này. Trong quá trình thực hiện, kịp thời góp ý các nội dung chưa phù hợp để Hiệu trưởng xem xét, quyết định điểu chỉnh, bổ sung. </w:t>
      </w:r>
    </w:p>
    <w:p w:rsidR="00774B8F" w:rsidRPr="00F57022" w:rsidRDefault="00774B8F" w:rsidP="00774B8F">
      <w:pPr>
        <w:pStyle w:val="Heading2"/>
        <w:spacing w:after="82"/>
        <w:ind w:left="756"/>
        <w:rPr>
          <w:rFonts w:ascii="Times New Roman" w:hAnsi="Times New Roman" w:cs="Times New Roman"/>
          <w:b/>
          <w:color w:val="000000" w:themeColor="text1"/>
          <w:sz w:val="28"/>
          <w:szCs w:val="28"/>
        </w:rPr>
      </w:pPr>
      <w:r w:rsidRPr="00F57022">
        <w:rPr>
          <w:rFonts w:ascii="Times New Roman" w:hAnsi="Times New Roman" w:cs="Times New Roman"/>
          <w:b/>
          <w:color w:val="000000" w:themeColor="text1"/>
          <w:sz w:val="28"/>
          <w:szCs w:val="28"/>
        </w:rPr>
        <w:t xml:space="preserve">Điều 19. Trách nhiệm của cán bộ, giáo viên, nhân viên </w:t>
      </w:r>
    </w:p>
    <w:p w:rsidR="00774B8F" w:rsidRPr="000D0E3D" w:rsidRDefault="00774B8F" w:rsidP="00774B8F">
      <w:pPr>
        <w:ind w:left="-15" w:firstLine="735"/>
        <w:rPr>
          <w:rFonts w:ascii="Times New Roman" w:hAnsi="Times New Roman" w:cs="Times New Roman"/>
          <w:color w:val="000000" w:themeColor="text1"/>
          <w:sz w:val="28"/>
          <w:szCs w:val="28"/>
        </w:rPr>
      </w:pPr>
      <w:r w:rsidRPr="000D0E3D">
        <w:rPr>
          <w:rFonts w:ascii="Times New Roman" w:hAnsi="Times New Roman" w:cs="Times New Roman"/>
          <w:color w:val="000000" w:themeColor="text1"/>
          <w:sz w:val="28"/>
          <w:szCs w:val="28"/>
        </w:rPr>
        <w:t xml:space="preserve">Cán bộ, giáo viên, nhân viên căn cứ nhiệm vụ được phân công nghiêm túc thực hiện nội dung quy định trong quy chế này. </w:t>
      </w:r>
    </w:p>
    <w:p w:rsidR="00774B8F" w:rsidRDefault="00774B8F" w:rsidP="00774B8F">
      <w:pPr>
        <w:spacing w:before="120" w:after="120" w:line="240" w:lineRule="auto"/>
        <w:ind w:left="760"/>
        <w:rPr>
          <w:rFonts w:ascii="Times New Roman" w:hAnsi="Times New Roman" w:cs="Times New Roman"/>
          <w:b/>
          <w:color w:val="000000" w:themeColor="text1"/>
          <w:sz w:val="28"/>
          <w:szCs w:val="28"/>
        </w:rPr>
      </w:pPr>
      <w:r w:rsidRPr="00F57022">
        <w:rPr>
          <w:rFonts w:ascii="Times New Roman" w:hAnsi="Times New Roman" w:cs="Times New Roman"/>
          <w:b/>
          <w:color w:val="000000" w:themeColor="text1"/>
          <w:sz w:val="28"/>
          <w:szCs w:val="28"/>
        </w:rPr>
        <w:t>Điề</w:t>
      </w:r>
      <w:r>
        <w:rPr>
          <w:rFonts w:ascii="Times New Roman" w:hAnsi="Times New Roman" w:cs="Times New Roman"/>
          <w:b/>
          <w:color w:val="000000" w:themeColor="text1"/>
          <w:sz w:val="28"/>
          <w:szCs w:val="28"/>
        </w:rPr>
        <w:t>u 20. Điều khoản thi hành</w:t>
      </w:r>
    </w:p>
    <w:p w:rsidR="00774B8F" w:rsidRPr="007B2FFF" w:rsidRDefault="00774B8F" w:rsidP="00774B8F">
      <w:pPr>
        <w:spacing w:before="120" w:after="120" w:line="240" w:lineRule="auto"/>
        <w:ind w:left="760"/>
        <w:rPr>
          <w:rFonts w:ascii="Times New Roman" w:hAnsi="Times New Roman" w:cs="Times New Roman"/>
          <w:b/>
          <w:color w:val="000000" w:themeColor="text1"/>
          <w:sz w:val="28"/>
          <w:szCs w:val="28"/>
        </w:rPr>
      </w:pPr>
      <w:r w:rsidRPr="000D0E3D">
        <w:rPr>
          <w:rFonts w:ascii="Times New Roman" w:hAnsi="Times New Roman" w:cs="Times New Roman"/>
          <w:color w:val="000000" w:themeColor="text1"/>
          <w:sz w:val="28"/>
          <w:szCs w:val="28"/>
        </w:rPr>
        <w:t xml:space="preserve">Quy chế này có hiệu lực thi hành kể từ ngày ban hành Quyết định./. </w:t>
      </w:r>
    </w:p>
    <w:p w:rsidR="00774B8F" w:rsidRPr="000D0E3D" w:rsidRDefault="00774B8F" w:rsidP="00774B8F">
      <w:pPr>
        <w:spacing w:after="101"/>
        <w:ind w:left="360"/>
        <w:rPr>
          <w:rFonts w:ascii="Times New Roman" w:hAnsi="Times New Roman" w:cs="Times New Roman"/>
          <w:color w:val="000000" w:themeColor="text1"/>
          <w:sz w:val="28"/>
          <w:szCs w:val="28"/>
        </w:rPr>
      </w:pPr>
      <w:r w:rsidRPr="000D0E3D">
        <w:rPr>
          <w:rFonts w:ascii="Times New Roman" w:hAnsi="Times New Roman" w:cs="Times New Roman"/>
          <w:b/>
          <w:i/>
          <w:color w:val="000000" w:themeColor="text1"/>
          <w:sz w:val="28"/>
          <w:szCs w:val="28"/>
        </w:rPr>
        <w:t xml:space="preserve"> </w:t>
      </w:r>
    </w:p>
    <w:p w:rsidR="00774B8F" w:rsidRPr="0029598E" w:rsidRDefault="00774B8F" w:rsidP="00774B8F">
      <w:pPr>
        <w:spacing w:after="35"/>
        <w:ind w:left="-5" w:hanging="10"/>
        <w:rPr>
          <w:rFonts w:ascii="Helvetica" w:eastAsia="Times New Roman" w:hAnsi="Helvetica" w:cs="Helvetica"/>
          <w:color w:val="333333"/>
          <w:sz w:val="20"/>
          <w:szCs w:val="20"/>
        </w:rPr>
      </w:pPr>
      <w:r w:rsidRPr="000D0E3D">
        <w:rPr>
          <w:rFonts w:ascii="Times New Roman" w:hAnsi="Times New Roman" w:cs="Times New Roman"/>
          <w:b/>
          <w:color w:val="000000" w:themeColor="text1"/>
          <w:sz w:val="28"/>
          <w:szCs w:val="28"/>
        </w:rPr>
        <w:t xml:space="preserve">    </w:t>
      </w:r>
    </w:p>
    <w:p w:rsidR="00774B8F" w:rsidRDefault="00774B8F" w:rsidP="00774B8F">
      <w:pPr>
        <w:jc w:val="both"/>
      </w:pPr>
    </w:p>
    <w:p w:rsidR="00774B8F" w:rsidRDefault="00774B8F"/>
    <w:sectPr w:rsidR="00774B8F" w:rsidSect="00E0659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1E" w:rsidRDefault="00255C1E" w:rsidP="00774B8F">
      <w:pPr>
        <w:spacing w:after="0" w:line="240" w:lineRule="auto"/>
      </w:pPr>
      <w:r>
        <w:separator/>
      </w:r>
    </w:p>
  </w:endnote>
  <w:endnote w:type="continuationSeparator" w:id="0">
    <w:p w:rsidR="00255C1E" w:rsidRDefault="00255C1E" w:rsidP="0077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8F" w:rsidRDefault="00774B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1E" w:rsidRDefault="00255C1E" w:rsidP="00774B8F">
      <w:pPr>
        <w:spacing w:after="0" w:line="240" w:lineRule="auto"/>
      </w:pPr>
      <w:r>
        <w:separator/>
      </w:r>
    </w:p>
  </w:footnote>
  <w:footnote w:type="continuationSeparator" w:id="0">
    <w:p w:rsidR="00255C1E" w:rsidRDefault="00255C1E" w:rsidP="00774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60660"/>
    <w:multiLevelType w:val="hybridMultilevel"/>
    <w:tmpl w:val="87B46714"/>
    <w:lvl w:ilvl="0" w:tplc="F006CAE6">
      <w:start w:val="1"/>
      <w:numFmt w:val="decimal"/>
      <w:lvlText w:val="%1."/>
      <w:lvlJc w:val="left"/>
      <w:pPr>
        <w:ind w:left="1080" w:hanging="360"/>
      </w:pPr>
      <w:rPr>
        <w:rFonts w:ascii="Times New Roman" w:hAnsi="Times New Roman" w:cs="Times New Roman" w:hint="default"/>
        <w:b/>
        <w:color w:val="02070A"/>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31143D"/>
    <w:multiLevelType w:val="hybridMultilevel"/>
    <w:tmpl w:val="5EA2EAA0"/>
    <w:lvl w:ilvl="0" w:tplc="FE80405C">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8F"/>
    <w:rsid w:val="00094252"/>
    <w:rsid w:val="00255C1E"/>
    <w:rsid w:val="0036716D"/>
    <w:rsid w:val="0050692F"/>
    <w:rsid w:val="00585F7C"/>
    <w:rsid w:val="005C2CB4"/>
    <w:rsid w:val="00694F92"/>
    <w:rsid w:val="00774B8F"/>
    <w:rsid w:val="007D2347"/>
    <w:rsid w:val="0083259E"/>
    <w:rsid w:val="00A00CA3"/>
    <w:rsid w:val="00A640B7"/>
    <w:rsid w:val="00A811F5"/>
    <w:rsid w:val="00CC08A9"/>
    <w:rsid w:val="00E0659D"/>
    <w:rsid w:val="00F6136A"/>
    <w:rsid w:val="00FB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65AB"/>
  <w15:chartTrackingRefBased/>
  <w15:docId w15:val="{363223FC-A9F9-46EC-B36F-2D9B8DCB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B8F"/>
  </w:style>
  <w:style w:type="paragraph" w:styleId="Heading2">
    <w:name w:val="heading 2"/>
    <w:basedOn w:val="Normal"/>
    <w:next w:val="Normal"/>
    <w:link w:val="Heading2Char"/>
    <w:uiPriority w:val="9"/>
    <w:semiHidden/>
    <w:unhideWhenUsed/>
    <w:qFormat/>
    <w:rsid w:val="00774B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4B8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74B8F"/>
    <w:pPr>
      <w:ind w:left="720"/>
      <w:contextualSpacing/>
    </w:pPr>
  </w:style>
  <w:style w:type="paragraph" w:styleId="Header">
    <w:name w:val="header"/>
    <w:basedOn w:val="Normal"/>
    <w:link w:val="HeaderChar"/>
    <w:uiPriority w:val="99"/>
    <w:unhideWhenUsed/>
    <w:rsid w:val="0077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B8F"/>
  </w:style>
  <w:style w:type="paragraph" w:styleId="Footer">
    <w:name w:val="footer"/>
    <w:basedOn w:val="Normal"/>
    <w:link w:val="FooterChar"/>
    <w:uiPriority w:val="99"/>
    <w:unhideWhenUsed/>
    <w:rsid w:val="0077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B8F"/>
  </w:style>
  <w:style w:type="paragraph" w:styleId="BalloonText">
    <w:name w:val="Balloon Text"/>
    <w:basedOn w:val="Normal"/>
    <w:link w:val="BalloonTextChar"/>
    <w:uiPriority w:val="99"/>
    <w:semiHidden/>
    <w:unhideWhenUsed/>
    <w:rsid w:val="00774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2024-09-18T03:54:00Z</cp:lastPrinted>
  <dcterms:created xsi:type="dcterms:W3CDTF">2024-09-18T03:09:00Z</dcterms:created>
  <dcterms:modified xsi:type="dcterms:W3CDTF">2024-09-20T03:34:00Z</dcterms:modified>
</cp:coreProperties>
</file>